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1E" w:rsidRDefault="00E2491E" w:rsidP="00E24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91E">
        <w:rPr>
          <w:rFonts w:ascii="Times New Roman" w:hAnsi="Times New Roman" w:cs="Times New Roman"/>
          <w:b/>
          <w:sz w:val="28"/>
          <w:szCs w:val="28"/>
        </w:rPr>
        <w:t>Технические средства реабилитации и протезно-ортопедические изделия</w:t>
      </w:r>
    </w:p>
    <w:p w:rsidR="00E2491E" w:rsidRDefault="00E2491E" w:rsidP="00E24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инвалидов техническими средствами реабилитации осуществляется в соответствии с Федеральным законом от 24.11.1995 №181-ФЗ «О социальной защите инвалидов в Российской Федерации»: инвалиды имеют право на бесплатное обеспечение техническими средствами реабилитации за счет средств федерального бюджета.</w:t>
      </w:r>
    </w:p>
    <w:p w:rsidR="00E2491E" w:rsidRDefault="00E2491E" w:rsidP="00E24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«</w:t>
      </w:r>
      <w:r w:rsidR="00654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равилам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изделиями», утвержденные Постановлением Правительства Российской Федерации №240 от</w:t>
      </w:r>
      <w:r w:rsidR="00240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07.04.2008года</w:t>
      </w:r>
      <w:r w:rsidR="00654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инвалидов техническими средствами реабилитации осуществляется в </w:t>
      </w:r>
      <w:r w:rsidR="0065418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индивидуальными программами реабилитации  </w:t>
      </w:r>
      <w:r w:rsidR="00654186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654186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654186">
        <w:rPr>
          <w:rFonts w:ascii="Times New Roman" w:hAnsi="Times New Roman" w:cs="Times New Roman"/>
          <w:sz w:val="28"/>
          <w:szCs w:val="28"/>
        </w:rPr>
        <w:t xml:space="preserve"> инвалида, индивидуальными программами реабилитации или </w:t>
      </w:r>
      <w:proofErr w:type="spellStart"/>
      <w:r w:rsidR="00654186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654186">
        <w:rPr>
          <w:rFonts w:ascii="Times New Roman" w:hAnsi="Times New Roman" w:cs="Times New Roman"/>
          <w:sz w:val="28"/>
          <w:szCs w:val="28"/>
        </w:rPr>
        <w:t xml:space="preserve"> ребенка-инвалида, выдаваемыми федеральными государственными учреждениями медико-со</w:t>
      </w:r>
      <w:r w:rsidR="00E80F1D">
        <w:rPr>
          <w:rFonts w:ascii="Times New Roman" w:hAnsi="Times New Roman" w:cs="Times New Roman"/>
          <w:sz w:val="28"/>
          <w:szCs w:val="28"/>
        </w:rPr>
        <w:t xml:space="preserve">циальной экспертизы, и их форм </w:t>
      </w:r>
      <w:r w:rsidR="00654186">
        <w:rPr>
          <w:rFonts w:ascii="Times New Roman" w:hAnsi="Times New Roman" w:cs="Times New Roman"/>
          <w:sz w:val="28"/>
          <w:szCs w:val="28"/>
        </w:rPr>
        <w:t>приказ</w:t>
      </w:r>
      <w:r w:rsidR="00E80F1D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654186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</w:t>
      </w:r>
      <w:r w:rsidR="00E80F1D">
        <w:rPr>
          <w:rFonts w:ascii="Times New Roman" w:hAnsi="Times New Roman" w:cs="Times New Roman"/>
          <w:sz w:val="28"/>
          <w:szCs w:val="28"/>
        </w:rPr>
        <w:t>защиты РФ от 31.07.2015 г.№528н</w:t>
      </w:r>
      <w:r w:rsidR="00654186">
        <w:rPr>
          <w:rFonts w:ascii="Times New Roman" w:hAnsi="Times New Roman" w:cs="Times New Roman"/>
          <w:sz w:val="28"/>
          <w:szCs w:val="28"/>
        </w:rPr>
        <w:t>.</w:t>
      </w:r>
    </w:p>
    <w:p w:rsidR="00654186" w:rsidRDefault="00E80F1D" w:rsidP="00E24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 классификация технических средств реабилитации (изделий) в рамках федерального перечня реабилитационных мероприятий, технических средств реабилитации и услуг приказом Министерства труда и социальной защиты РФ от 24.05.2013 №214н.</w:t>
      </w:r>
    </w:p>
    <w:p w:rsidR="00E80F1D" w:rsidRDefault="00E80F1D" w:rsidP="00E24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техническое средство подлежит ремонту или замене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том случае, если не истек срок пользования изделием), то необходимо обратиться с заявлением в Фонд Социального Страхования (далее ФСС) для проведения медико-технической экспертизы и определения возможности ремонта или замены предоставленного изделия. Данный вид услуги предоставляется ФСС бесплатно. </w:t>
      </w:r>
    </w:p>
    <w:p w:rsidR="00E80F1D" w:rsidRDefault="00E80F1D" w:rsidP="00E24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приобрели техническое средство реабилитации самостоятельно, то Вы можете получить денежную компенсацию. Для оформления компенсации Вам необходимо предоставить товарный и кассовый чек (оригиналы), ИПР или ИПРА, свидетельство о рождении либо паспорт ребенка и реквизиты для перечисления денежных средств</w:t>
      </w:r>
      <w:r w:rsidR="0051563E">
        <w:rPr>
          <w:rFonts w:ascii="Times New Roman" w:hAnsi="Times New Roman" w:cs="Times New Roman"/>
          <w:sz w:val="28"/>
          <w:szCs w:val="28"/>
        </w:rPr>
        <w:t>. Данные документы Вы можете подать в МФЦ либо в ФСС.</w:t>
      </w:r>
    </w:p>
    <w:p w:rsidR="0051563E" w:rsidRDefault="0051563E" w:rsidP="00E24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 случае покупки технического средства с последующей компенсацией, убедитесь, что запись в товарном чеке полностью соответствует записи в ИПР/ИПРА.</w:t>
      </w:r>
    </w:p>
    <w:p w:rsidR="0051563E" w:rsidRDefault="0051563E" w:rsidP="00E24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при покупке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кресло-коляски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ребенка инвалида, Вам необходимо определить комнатная или прогулочная будет коляска и имеет ли она тип «для ребенка с ДЦП». Для этого Вам необходимо свериться с ИПР/ИПРА инвалида, ребенка-инвалида;</w:t>
      </w:r>
    </w:p>
    <w:p w:rsidR="0051563E" w:rsidRPr="0051563E" w:rsidRDefault="0051563E" w:rsidP="00E24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в ИПР/ИПРА инвалида рекомендуемого размера подгузника, размер компенсации будет определяться по размеру подгузника, фактически приобретенного в соответствии с представленными платежными документами.  В случае приобретения подгузников для детей-инвалидов, просим обратить внимание, что в соответствии с классификатором технических средств реабилитации максимальный размер подгузников для детей определен как «подгузник» для детей весом свыше 20 кг», подгузники размерами </w:t>
      </w:r>
      <w:r>
        <w:rPr>
          <w:rFonts w:ascii="Times New Roman" w:hAnsi="Times New Roman" w:cs="Times New Roman"/>
          <w:sz w:val="28"/>
          <w:szCs w:val="28"/>
          <w:lang w:val="en-US"/>
        </w:rPr>
        <w:t>XS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5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5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5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15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XL</w:t>
      </w:r>
      <w:r>
        <w:rPr>
          <w:rFonts w:ascii="Times New Roman" w:hAnsi="Times New Roman" w:cs="Times New Roman"/>
          <w:sz w:val="28"/>
          <w:szCs w:val="28"/>
        </w:rPr>
        <w:t xml:space="preserve"> опре</w:t>
      </w:r>
      <w:r w:rsidR="00913BC4">
        <w:rPr>
          <w:rFonts w:ascii="Times New Roman" w:hAnsi="Times New Roman" w:cs="Times New Roman"/>
          <w:sz w:val="28"/>
          <w:szCs w:val="28"/>
        </w:rPr>
        <w:t>делены, как подгузники для взрослых.</w:t>
      </w:r>
    </w:p>
    <w:p w:rsidR="0051563E" w:rsidRDefault="0051563E" w:rsidP="00E24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BC4">
        <w:rPr>
          <w:rFonts w:ascii="Times New Roman" w:hAnsi="Times New Roman" w:cs="Times New Roman"/>
          <w:sz w:val="28"/>
          <w:szCs w:val="28"/>
        </w:rPr>
        <w:t xml:space="preserve">Размер компенсации определяется суммой последнего завершенного контракта на поставку технического средства ФСС. Размер компенсации на конкретный вид ТСР можно уточнить в ФСС по телефону 8 815 </w:t>
      </w:r>
      <w:r w:rsidR="00381CC3">
        <w:rPr>
          <w:rFonts w:ascii="Times New Roman" w:hAnsi="Times New Roman" w:cs="Times New Roman"/>
          <w:sz w:val="28"/>
          <w:szCs w:val="28"/>
        </w:rPr>
        <w:t>2 55-10-16</w:t>
      </w:r>
      <w:r w:rsidR="00913BC4">
        <w:rPr>
          <w:rFonts w:ascii="Times New Roman" w:hAnsi="Times New Roman" w:cs="Times New Roman"/>
          <w:sz w:val="28"/>
          <w:szCs w:val="28"/>
        </w:rPr>
        <w:t>.</w:t>
      </w:r>
    </w:p>
    <w:p w:rsidR="00913BC4" w:rsidRDefault="00913BC4" w:rsidP="00E24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два документа, в которых определены порядок и величина компенсационных выплат: Это:</w:t>
      </w:r>
    </w:p>
    <w:p w:rsidR="00913BC4" w:rsidRDefault="00913BC4" w:rsidP="00E2491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Приказ </w:t>
      </w:r>
      <w:r w:rsidR="00240C66">
        <w:rPr>
          <w:rFonts w:ascii="Times New Roman" w:hAnsi="Times New Roman" w:cs="Times New Roman"/>
          <w:i/>
          <w:sz w:val="28"/>
          <w:szCs w:val="28"/>
        </w:rPr>
        <w:t>М</w:t>
      </w:r>
      <w:r w:rsidR="00381CC3">
        <w:rPr>
          <w:rFonts w:ascii="Times New Roman" w:hAnsi="Times New Roman" w:cs="Times New Roman"/>
          <w:i/>
          <w:sz w:val="28"/>
          <w:szCs w:val="28"/>
        </w:rPr>
        <w:t xml:space="preserve">инистерства здравоохранения и социального развития Российской Федерации </w:t>
      </w:r>
      <w:r>
        <w:rPr>
          <w:rFonts w:ascii="Times New Roman" w:hAnsi="Times New Roman" w:cs="Times New Roman"/>
          <w:i/>
          <w:sz w:val="28"/>
          <w:szCs w:val="28"/>
        </w:rPr>
        <w:t>от 31.01.2011г. №57н «Об утверждении порядка выплаты компенсации за самостоятельно приобретенное инвалидом техническое средство реабилитации и (или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казанную услугу, включая порядок определения ее размера и порядок информирования граждан о размере указанной компенсации»</w:t>
      </w:r>
    </w:p>
    <w:p w:rsidR="00381CC3" w:rsidRDefault="00381CC3" w:rsidP="00381CC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Приказ </w:t>
      </w:r>
      <w:r w:rsidRPr="00381CC3">
        <w:rPr>
          <w:rFonts w:ascii="Times New Roman" w:hAnsi="Times New Roman" w:cs="Times New Roman"/>
          <w:i/>
          <w:sz w:val="28"/>
          <w:szCs w:val="28"/>
        </w:rPr>
        <w:t>Министерства труда и социальной защиты РФ</w:t>
      </w:r>
      <w:r>
        <w:rPr>
          <w:rFonts w:ascii="Times New Roman" w:hAnsi="Times New Roman" w:cs="Times New Roman"/>
          <w:i/>
          <w:sz w:val="28"/>
          <w:szCs w:val="28"/>
        </w:rPr>
        <w:t xml:space="preserve"> от 24.05.2013 №214н «Об утверждении классификации</w:t>
      </w:r>
      <w:r w:rsidRPr="00381CC3">
        <w:rPr>
          <w:rFonts w:ascii="Times New Roman" w:hAnsi="Times New Roman" w:cs="Times New Roman"/>
          <w:i/>
          <w:sz w:val="28"/>
          <w:szCs w:val="28"/>
        </w:rPr>
        <w:t xml:space="preserve"> технических средств реабилитации (изделий) в рамках федерального перечня реабилитационных мероприятий, технических средст</w:t>
      </w:r>
      <w:r>
        <w:rPr>
          <w:rFonts w:ascii="Times New Roman" w:hAnsi="Times New Roman" w:cs="Times New Roman"/>
          <w:i/>
          <w:sz w:val="28"/>
          <w:szCs w:val="28"/>
        </w:rPr>
        <w:t xml:space="preserve">в реабилитации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услуг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предоставляемых инвалиду»</w:t>
      </w:r>
    </w:p>
    <w:p w:rsidR="00381CC3" w:rsidRPr="00381CC3" w:rsidRDefault="00381CC3" w:rsidP="00381C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дополнительную информацию вы можете уточнить на сайте Фонда социального страхования </w:t>
      </w:r>
      <w:hyperlink r:id="rId5" w:history="1">
        <w:r w:rsidRPr="00B436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436B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436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fss</w:t>
        </w:r>
        <w:proofErr w:type="spellEnd"/>
        <w:r w:rsidRPr="00381C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36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81CC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436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region</w:t>
        </w:r>
        <w:r w:rsidRPr="00381CC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436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</w:t>
        </w:r>
        <w:proofErr w:type="spellEnd"/>
        <w:r w:rsidRPr="00381CC3">
          <w:rPr>
            <w:rStyle w:val="a3"/>
            <w:rFonts w:ascii="Times New Roman" w:hAnsi="Times New Roman" w:cs="Times New Roman"/>
            <w:sz w:val="28"/>
            <w:szCs w:val="28"/>
          </w:rPr>
          <w:t>51/</w:t>
        </w:r>
      </w:hyperlink>
      <w:r w:rsidRPr="00381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трелефону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горячей линии (8152) 55-10-42, либо филиал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патиты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(81555) 6-02-05</w:t>
      </w:r>
      <w:bookmarkStart w:id="0" w:name="_GoBack"/>
      <w:bookmarkEnd w:id="0"/>
    </w:p>
    <w:sectPr w:rsidR="00381CC3" w:rsidRPr="0038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B9"/>
    <w:rsid w:val="000C1EB9"/>
    <w:rsid w:val="00240C66"/>
    <w:rsid w:val="00381CC3"/>
    <w:rsid w:val="0051563E"/>
    <w:rsid w:val="00654186"/>
    <w:rsid w:val="008D231C"/>
    <w:rsid w:val="00913BC4"/>
    <w:rsid w:val="00E2491E"/>
    <w:rsid w:val="00E8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ss.ru/region/ro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СветланаВладимировна</dc:creator>
  <cp:keywords/>
  <dc:description/>
  <cp:lastModifiedBy>СветланаВладимировна</cp:lastModifiedBy>
  <cp:revision>4</cp:revision>
  <dcterms:created xsi:type="dcterms:W3CDTF">2018-01-12T08:26:00Z</dcterms:created>
  <dcterms:modified xsi:type="dcterms:W3CDTF">2018-01-16T09:16:00Z</dcterms:modified>
</cp:coreProperties>
</file>