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8F1" w:rsidRDefault="00AC08F1" w:rsidP="00093C9D">
      <w:pPr>
        <w:ind w:left="360"/>
        <w:jc w:val="center"/>
        <w:rPr>
          <w:b/>
          <w:bCs/>
        </w:rPr>
      </w:pPr>
    </w:p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6149AB" w:rsidRPr="00F800A6" w:rsidTr="002664A0">
        <w:trPr>
          <w:trHeight w:val="1571"/>
        </w:trPr>
        <w:tc>
          <w:tcPr>
            <w:tcW w:w="10598" w:type="dxa"/>
          </w:tcPr>
          <w:p w:rsidR="006149AB" w:rsidRDefault="006149A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6149AB" w:rsidRDefault="006149A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6149AB" w:rsidRDefault="006149A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6149AB" w:rsidRDefault="006149A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6149AB" w:rsidRDefault="006149AB" w:rsidP="00507711">
            <w:pPr>
              <w:jc w:val="center"/>
              <w:rPr>
                <w:sz w:val="28"/>
                <w:szCs w:val="28"/>
              </w:rPr>
            </w:pPr>
          </w:p>
          <w:p w:rsidR="006149AB" w:rsidRPr="00F800A6" w:rsidRDefault="006149AB" w:rsidP="00507711">
            <w:pPr>
              <w:jc w:val="both"/>
            </w:pPr>
          </w:p>
          <w:p w:rsidR="006149AB" w:rsidRPr="00F800A6" w:rsidRDefault="006149AB" w:rsidP="00507711">
            <w:pPr>
              <w:jc w:val="both"/>
            </w:pPr>
          </w:p>
          <w:p w:rsidR="006149AB" w:rsidRPr="00F800A6" w:rsidRDefault="006149AB" w:rsidP="00507711">
            <w:pPr>
              <w:ind w:left="360"/>
              <w:jc w:val="center"/>
            </w:pPr>
          </w:p>
        </w:tc>
      </w:tr>
    </w:tbl>
    <w:p w:rsidR="00857CB1" w:rsidRPr="00F800A6" w:rsidRDefault="00857CB1" w:rsidP="00857CB1">
      <w:pPr>
        <w:jc w:val="center"/>
      </w:pPr>
    </w:p>
    <w:p w:rsidR="00857CB1" w:rsidRDefault="00857CB1" w:rsidP="00857CB1">
      <w:pPr>
        <w:ind w:left="5805"/>
        <w:jc w:val="center"/>
      </w:pPr>
    </w:p>
    <w:p w:rsidR="00857CB1" w:rsidRDefault="00857CB1" w:rsidP="00857CB1">
      <w:pPr>
        <w:ind w:left="5805"/>
        <w:jc w:val="center"/>
      </w:pPr>
    </w:p>
    <w:p w:rsidR="00857CB1" w:rsidRDefault="00857CB1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6149AB" w:rsidRDefault="006149AB" w:rsidP="00857CB1">
      <w:pPr>
        <w:ind w:left="5805"/>
        <w:jc w:val="center"/>
      </w:pPr>
    </w:p>
    <w:p w:rsidR="00857CB1" w:rsidRDefault="00857CB1" w:rsidP="00857CB1">
      <w:pPr>
        <w:ind w:left="5805"/>
        <w:jc w:val="center"/>
      </w:pPr>
    </w:p>
    <w:p w:rsidR="00857CB1" w:rsidRPr="00F800A6" w:rsidRDefault="00857CB1" w:rsidP="00857CB1">
      <w:pPr>
        <w:ind w:left="5805"/>
        <w:jc w:val="center"/>
      </w:pPr>
    </w:p>
    <w:p w:rsidR="00857CB1" w:rsidRPr="00F800A6" w:rsidRDefault="00857CB1" w:rsidP="00857CB1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857CB1" w:rsidRPr="00D27245" w:rsidRDefault="00857CB1" w:rsidP="00857CB1">
      <w:pPr>
        <w:ind w:left="360"/>
        <w:jc w:val="center"/>
      </w:pPr>
      <w:r w:rsidRPr="00D27245">
        <w:t>по предмету</w:t>
      </w:r>
    </w:p>
    <w:p w:rsidR="00857CB1" w:rsidRPr="009A492C" w:rsidRDefault="00857CB1" w:rsidP="00857CB1">
      <w:pPr>
        <w:ind w:left="360"/>
        <w:jc w:val="center"/>
        <w:rPr>
          <w:b/>
        </w:rPr>
      </w:pPr>
      <w:r>
        <w:rPr>
          <w:b/>
        </w:rPr>
        <w:t>«ЧЕЛОВЕК</w:t>
      </w:r>
      <w:r w:rsidRPr="00F800A6">
        <w:rPr>
          <w:b/>
        </w:rPr>
        <w:t>»</w:t>
      </w:r>
    </w:p>
    <w:p w:rsidR="00857CB1" w:rsidRPr="00F800A6" w:rsidRDefault="00857CB1" w:rsidP="00857CB1">
      <w:pPr>
        <w:ind w:left="360"/>
        <w:jc w:val="center"/>
        <w:rPr>
          <w:b/>
        </w:rPr>
      </w:pPr>
      <w:r>
        <w:rPr>
          <w:b/>
        </w:rPr>
        <w:t>10</w:t>
      </w:r>
      <w:r w:rsidRPr="00F800A6">
        <w:rPr>
          <w:b/>
        </w:rPr>
        <w:t xml:space="preserve"> КЛАСС</w:t>
      </w:r>
    </w:p>
    <w:p w:rsidR="00857CB1" w:rsidRPr="00F800A6" w:rsidRDefault="00857CB1" w:rsidP="00857CB1">
      <w:pPr>
        <w:ind w:left="360"/>
        <w:jc w:val="center"/>
      </w:pPr>
      <w:r w:rsidRPr="00F800A6">
        <w:t>(1 год)</w:t>
      </w:r>
    </w:p>
    <w:p w:rsidR="00857CB1" w:rsidRDefault="00857CB1" w:rsidP="00857CB1">
      <w:pPr>
        <w:jc w:val="center"/>
      </w:pPr>
    </w:p>
    <w:p w:rsidR="006149AB" w:rsidRDefault="006149AB" w:rsidP="00857CB1">
      <w:pPr>
        <w:jc w:val="center"/>
      </w:pPr>
    </w:p>
    <w:p w:rsidR="006149AB" w:rsidRPr="00F800A6" w:rsidRDefault="006149AB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857CB1" w:rsidRPr="00F800A6" w:rsidRDefault="00857CB1" w:rsidP="00857CB1">
      <w:pPr>
        <w:jc w:val="center"/>
      </w:pPr>
    </w:p>
    <w:p w:rsidR="00915A66" w:rsidRDefault="00915A66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</w:rPr>
      </w:pPr>
    </w:p>
    <w:p w:rsidR="006149AB" w:rsidRDefault="006149AB" w:rsidP="00093C9D">
      <w:pPr>
        <w:ind w:firstLine="567"/>
        <w:jc w:val="center"/>
        <w:rPr>
          <w:b/>
          <w:sz w:val="22"/>
          <w:szCs w:val="22"/>
        </w:rPr>
      </w:pPr>
    </w:p>
    <w:p w:rsidR="006149AB" w:rsidRDefault="006149AB" w:rsidP="00093C9D">
      <w:pPr>
        <w:ind w:firstLine="567"/>
        <w:jc w:val="center"/>
        <w:rPr>
          <w:b/>
          <w:sz w:val="22"/>
          <w:szCs w:val="22"/>
        </w:rPr>
      </w:pPr>
    </w:p>
    <w:p w:rsidR="00093C9D" w:rsidRPr="006149AB" w:rsidRDefault="00093C9D" w:rsidP="006149AB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6149AB">
        <w:rPr>
          <w:b/>
          <w:sz w:val="26"/>
          <w:szCs w:val="26"/>
        </w:rPr>
        <w:t>ПЛАНИРУЕМЫЕ РЕЗУЛЬТАТЫ ИЗУЧЕНИЯ УЧЕБНОГО ПРЕДМЕТА</w:t>
      </w:r>
    </w:p>
    <w:p w:rsidR="00093C9D" w:rsidRPr="006149AB" w:rsidRDefault="00093C9D" w:rsidP="006149AB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093C9D" w:rsidRPr="006149AB" w:rsidRDefault="00093C9D" w:rsidP="006149AB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149AB">
        <w:rPr>
          <w:rFonts w:ascii="Times New Roman" w:hAnsi="Times New Roman"/>
          <w:sz w:val="26"/>
          <w:szCs w:val="26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2B4640" w:rsidRPr="006149AB" w:rsidRDefault="00093C9D" w:rsidP="006149AB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6149AB">
        <w:rPr>
          <w:rFonts w:ascii="Times New Roman" w:hAnsi="Times New Roman"/>
          <w:b/>
          <w:sz w:val="26"/>
          <w:szCs w:val="26"/>
        </w:rPr>
        <w:t>Возможные предметные результаты освоения учебного предмета «Человек</w:t>
      </w:r>
      <w:r w:rsidR="002B4640" w:rsidRPr="006149AB">
        <w:rPr>
          <w:rFonts w:ascii="Times New Roman" w:hAnsi="Times New Roman"/>
          <w:b/>
          <w:sz w:val="26"/>
          <w:szCs w:val="26"/>
        </w:rPr>
        <w:t>» в 10</w:t>
      </w:r>
      <w:r w:rsidRPr="006149AB">
        <w:rPr>
          <w:rFonts w:ascii="Times New Roman" w:hAnsi="Times New Roman"/>
          <w:b/>
          <w:sz w:val="26"/>
          <w:szCs w:val="26"/>
        </w:rPr>
        <w:t xml:space="preserve"> классе:</w:t>
      </w:r>
    </w:p>
    <w:p w:rsidR="002B4640" w:rsidRPr="006149AB" w:rsidRDefault="002B4640" w:rsidP="006149AB">
      <w:pPr>
        <w:pStyle w:val="a3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6149AB">
        <w:rPr>
          <w:rFonts w:ascii="Times New Roman" w:hAnsi="Times New Roman"/>
          <w:sz w:val="26"/>
          <w:szCs w:val="26"/>
        </w:rPr>
        <w:t>представление об организме человека, его основных системах;</w:t>
      </w:r>
    </w:p>
    <w:p w:rsidR="00093C9D" w:rsidRPr="006149AB" w:rsidRDefault="00093C9D" w:rsidP="006149AB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  <w:sz w:val="26"/>
          <w:szCs w:val="26"/>
        </w:rPr>
      </w:pPr>
      <w:r w:rsidRPr="006149AB">
        <w:rPr>
          <w:color w:val="000000"/>
          <w:sz w:val="26"/>
          <w:szCs w:val="26"/>
        </w:rPr>
        <w:t>представление об элементарных средствах первой медицинской помощи;</w:t>
      </w:r>
    </w:p>
    <w:p w:rsidR="00093C9D" w:rsidRPr="006149AB" w:rsidRDefault="00093C9D" w:rsidP="006149AB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  <w:sz w:val="26"/>
          <w:szCs w:val="26"/>
        </w:rPr>
      </w:pPr>
      <w:r w:rsidRPr="006149AB">
        <w:rPr>
          <w:color w:val="000000"/>
          <w:sz w:val="26"/>
          <w:szCs w:val="26"/>
        </w:rPr>
        <w:t>знание правил поведения во время болезни</w:t>
      </w:r>
      <w:r w:rsidR="00CA17E4" w:rsidRPr="006149AB">
        <w:rPr>
          <w:color w:val="000000"/>
          <w:sz w:val="26"/>
          <w:szCs w:val="26"/>
        </w:rPr>
        <w:t>;</w:t>
      </w:r>
    </w:p>
    <w:p w:rsidR="00915A66" w:rsidRPr="006149AB" w:rsidRDefault="002B4640" w:rsidP="006149AB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  <w:sz w:val="26"/>
          <w:szCs w:val="26"/>
        </w:rPr>
      </w:pPr>
      <w:r w:rsidRPr="006149AB">
        <w:rPr>
          <w:color w:val="000000"/>
          <w:sz w:val="26"/>
          <w:szCs w:val="26"/>
        </w:rPr>
        <w:t xml:space="preserve"> </w:t>
      </w:r>
      <w:r w:rsidR="00915A66" w:rsidRPr="006149AB">
        <w:rPr>
          <w:color w:val="000000"/>
          <w:sz w:val="26"/>
          <w:szCs w:val="26"/>
        </w:rPr>
        <w:t>соблюдение</w:t>
      </w:r>
      <w:r w:rsidRPr="006149AB">
        <w:rPr>
          <w:color w:val="000000"/>
          <w:sz w:val="26"/>
          <w:szCs w:val="26"/>
        </w:rPr>
        <w:t xml:space="preserve"> </w:t>
      </w:r>
      <w:r w:rsidR="00915A66" w:rsidRPr="006149AB">
        <w:rPr>
          <w:color w:val="000000"/>
          <w:sz w:val="26"/>
          <w:szCs w:val="26"/>
        </w:rPr>
        <w:t>правил личной гигиены;</w:t>
      </w:r>
      <w:r w:rsidRPr="006149AB">
        <w:rPr>
          <w:color w:val="000000"/>
          <w:sz w:val="26"/>
          <w:szCs w:val="26"/>
        </w:rPr>
        <w:t xml:space="preserve"> </w:t>
      </w:r>
    </w:p>
    <w:p w:rsidR="00CA17E4" w:rsidRPr="006149AB" w:rsidRDefault="00915A66" w:rsidP="006149AB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  <w:sz w:val="26"/>
          <w:szCs w:val="26"/>
        </w:rPr>
      </w:pPr>
      <w:r w:rsidRPr="006149AB">
        <w:rPr>
          <w:color w:val="000000"/>
          <w:sz w:val="26"/>
          <w:szCs w:val="26"/>
        </w:rPr>
        <w:t>понимание значения правильного питания, режима дня, физической культуры, закаливания для здоровья человека</w:t>
      </w:r>
      <w:r w:rsidR="002B4640" w:rsidRPr="006149AB">
        <w:rPr>
          <w:color w:val="000000"/>
          <w:sz w:val="26"/>
          <w:szCs w:val="26"/>
        </w:rPr>
        <w:t xml:space="preserve">, </w:t>
      </w:r>
    </w:p>
    <w:p w:rsidR="00093C9D" w:rsidRPr="006149AB" w:rsidRDefault="00093C9D" w:rsidP="006149AB">
      <w:pPr>
        <w:pStyle w:val="a5"/>
        <w:spacing w:after="0"/>
        <w:ind w:left="284"/>
        <w:jc w:val="both"/>
        <w:rPr>
          <w:rFonts w:ascii="Times New Roman" w:hAnsi="Times New Roman"/>
          <w:b/>
          <w:sz w:val="26"/>
          <w:szCs w:val="26"/>
        </w:rPr>
      </w:pPr>
      <w:r w:rsidRPr="006149AB">
        <w:rPr>
          <w:rFonts w:ascii="Times New Roman" w:hAnsi="Times New Roman"/>
          <w:b/>
          <w:sz w:val="26"/>
          <w:szCs w:val="26"/>
        </w:rPr>
        <w:t>Формируемые компоненты «жизненной компетенции»:</w:t>
      </w:r>
    </w:p>
    <w:p w:rsidR="00093C9D" w:rsidRPr="006149AB" w:rsidRDefault="00093C9D" w:rsidP="006149AB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149AB">
        <w:rPr>
          <w:sz w:val="26"/>
          <w:szCs w:val="26"/>
        </w:rPr>
        <w:t xml:space="preserve">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093C9D" w:rsidRPr="006149AB" w:rsidRDefault="00093C9D" w:rsidP="006149AB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149AB">
        <w:rPr>
          <w:sz w:val="26"/>
          <w:szCs w:val="26"/>
        </w:rPr>
        <w:t>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093C9D" w:rsidRPr="006149AB" w:rsidRDefault="00093C9D" w:rsidP="006149AB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149AB">
        <w:rPr>
          <w:sz w:val="26"/>
          <w:szCs w:val="26"/>
        </w:rPr>
        <w:t>иметь достаточный запас фраз и определений;</w:t>
      </w:r>
    </w:p>
    <w:p w:rsidR="00093C9D" w:rsidRPr="006149AB" w:rsidRDefault="00093C9D" w:rsidP="006149AB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6149AB">
        <w:rPr>
          <w:sz w:val="26"/>
          <w:szCs w:val="26"/>
        </w:rPr>
        <w:t xml:space="preserve">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093C9D" w:rsidRDefault="00093C9D" w:rsidP="006149AB">
      <w:pPr>
        <w:spacing w:line="276" w:lineRule="auto"/>
        <w:jc w:val="both"/>
        <w:rPr>
          <w:sz w:val="26"/>
          <w:szCs w:val="26"/>
        </w:rPr>
      </w:pPr>
    </w:p>
    <w:p w:rsidR="006149AB" w:rsidRPr="006149AB" w:rsidRDefault="006149AB" w:rsidP="006149AB">
      <w:pPr>
        <w:spacing w:line="276" w:lineRule="auto"/>
        <w:jc w:val="both"/>
        <w:rPr>
          <w:sz w:val="26"/>
          <w:szCs w:val="26"/>
        </w:rPr>
      </w:pPr>
    </w:p>
    <w:p w:rsidR="00093C9D" w:rsidRPr="006149AB" w:rsidRDefault="00093C9D" w:rsidP="006149AB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6149AB">
        <w:rPr>
          <w:b/>
          <w:sz w:val="26"/>
          <w:szCs w:val="26"/>
        </w:rPr>
        <w:t>СОДЕРЖАНИЕ УЧЕБНОГО ПРЕДМЕТА</w:t>
      </w:r>
    </w:p>
    <w:p w:rsidR="00093C9D" w:rsidRPr="006149AB" w:rsidRDefault="00093C9D" w:rsidP="006149AB">
      <w:pPr>
        <w:spacing w:line="276" w:lineRule="auto"/>
        <w:ind w:firstLine="567"/>
        <w:rPr>
          <w:b/>
          <w:sz w:val="26"/>
          <w:szCs w:val="26"/>
        </w:rPr>
      </w:pPr>
    </w:p>
    <w:p w:rsidR="006149AB" w:rsidRDefault="006149AB" w:rsidP="006149AB">
      <w:pPr>
        <w:spacing w:line="276" w:lineRule="auto"/>
        <w:ind w:firstLine="567"/>
        <w:jc w:val="both"/>
        <w:rPr>
          <w:sz w:val="26"/>
          <w:szCs w:val="26"/>
        </w:rPr>
      </w:pPr>
      <w:r w:rsidRPr="006149AB">
        <w:rPr>
          <w:sz w:val="26"/>
          <w:szCs w:val="26"/>
        </w:rPr>
        <w:t xml:space="preserve">Рабочая программа «Человек» для 10 класса разработана на основе </w:t>
      </w:r>
      <w:r w:rsidRPr="006149AB">
        <w:rPr>
          <w:bCs/>
          <w:sz w:val="26"/>
          <w:szCs w:val="26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6149AB">
        <w:rPr>
          <w:sz w:val="26"/>
          <w:szCs w:val="26"/>
        </w:rPr>
        <w:t xml:space="preserve">программы специальных (коррекционных) образовательных учреждений </w:t>
      </w:r>
      <w:r w:rsidRPr="006149AB">
        <w:rPr>
          <w:sz w:val="26"/>
          <w:szCs w:val="26"/>
          <w:lang w:val="en-US"/>
        </w:rPr>
        <w:t>VIII</w:t>
      </w:r>
      <w:r w:rsidRPr="006149AB">
        <w:rPr>
          <w:sz w:val="26"/>
          <w:szCs w:val="26"/>
        </w:rPr>
        <w:t xml:space="preserve"> вида (5 – 9 классы) под редакцией доктора педагогических наук Воронковой В.В.</w:t>
      </w:r>
    </w:p>
    <w:p w:rsidR="006149AB" w:rsidRPr="006149AB" w:rsidRDefault="006149AB" w:rsidP="006149AB">
      <w:pPr>
        <w:spacing w:line="276" w:lineRule="auto"/>
        <w:ind w:firstLine="567"/>
        <w:jc w:val="both"/>
        <w:rPr>
          <w:sz w:val="26"/>
          <w:szCs w:val="26"/>
        </w:rPr>
      </w:pPr>
    </w:p>
    <w:p w:rsidR="00093C9D" w:rsidRPr="006149AB" w:rsidRDefault="00093C9D" w:rsidP="006149AB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  <w:r w:rsidRPr="006149AB">
        <w:rPr>
          <w:b/>
          <w:sz w:val="26"/>
          <w:szCs w:val="26"/>
        </w:rPr>
        <w:t>Цель</w:t>
      </w:r>
      <w:r w:rsidR="00BC2307" w:rsidRPr="006149AB">
        <w:rPr>
          <w:b/>
          <w:sz w:val="26"/>
          <w:szCs w:val="26"/>
        </w:rPr>
        <w:t xml:space="preserve"> учебного предмета </w:t>
      </w:r>
      <w:r w:rsidR="009A1213" w:rsidRPr="006149AB">
        <w:rPr>
          <w:b/>
          <w:sz w:val="26"/>
          <w:szCs w:val="26"/>
        </w:rPr>
        <w:t>«Человек»</w:t>
      </w:r>
      <w:r w:rsidRPr="006149AB">
        <w:rPr>
          <w:b/>
          <w:sz w:val="26"/>
          <w:szCs w:val="26"/>
        </w:rPr>
        <w:t>:</w:t>
      </w:r>
      <w:r w:rsidRPr="006149AB">
        <w:rPr>
          <w:sz w:val="26"/>
          <w:szCs w:val="26"/>
        </w:rPr>
        <w:t xml:space="preserve"> </w:t>
      </w:r>
      <w:r w:rsidRPr="006149AB">
        <w:rPr>
          <w:color w:val="000000"/>
          <w:sz w:val="26"/>
          <w:szCs w:val="26"/>
        </w:rPr>
        <w:t xml:space="preserve">формирование доступных знаний об организме человека и охране его здоровья </w:t>
      </w:r>
      <w:r w:rsidR="006D0CBA" w:rsidRPr="006149AB">
        <w:rPr>
          <w:color w:val="000000"/>
          <w:sz w:val="26"/>
          <w:szCs w:val="26"/>
        </w:rPr>
        <w:t>направленных на социальную адаптацию</w:t>
      </w:r>
      <w:r w:rsidRPr="006149AB">
        <w:rPr>
          <w:color w:val="000000"/>
          <w:sz w:val="26"/>
          <w:szCs w:val="26"/>
        </w:rPr>
        <w:t xml:space="preserve"> </w:t>
      </w:r>
      <w:r w:rsidR="001460E7" w:rsidRPr="006149AB">
        <w:rPr>
          <w:color w:val="000000"/>
          <w:sz w:val="26"/>
          <w:szCs w:val="26"/>
        </w:rPr>
        <w:t xml:space="preserve">в обществе </w:t>
      </w:r>
      <w:r w:rsidRPr="006149AB">
        <w:rPr>
          <w:color w:val="000000"/>
          <w:sz w:val="26"/>
          <w:szCs w:val="26"/>
        </w:rPr>
        <w:t>обучающихся с интеллектуальными нарушениями.</w:t>
      </w:r>
    </w:p>
    <w:p w:rsidR="006149AB" w:rsidRDefault="006149AB" w:rsidP="006149AB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</w:p>
    <w:p w:rsidR="00093C9D" w:rsidRPr="006149AB" w:rsidRDefault="00093C9D" w:rsidP="006149AB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  <w:r w:rsidRPr="006149AB">
        <w:rPr>
          <w:b/>
          <w:sz w:val="26"/>
          <w:szCs w:val="26"/>
        </w:rPr>
        <w:t>Задачи</w:t>
      </w:r>
      <w:r w:rsidR="00BC2307" w:rsidRPr="006149AB">
        <w:rPr>
          <w:b/>
          <w:sz w:val="26"/>
          <w:szCs w:val="26"/>
        </w:rPr>
        <w:t xml:space="preserve"> учебного предмета</w:t>
      </w:r>
      <w:r w:rsidR="009A1213" w:rsidRPr="006149AB">
        <w:rPr>
          <w:b/>
          <w:sz w:val="26"/>
          <w:szCs w:val="26"/>
        </w:rPr>
        <w:t xml:space="preserve"> «Человек»</w:t>
      </w:r>
      <w:r w:rsidRPr="006149AB">
        <w:rPr>
          <w:b/>
          <w:sz w:val="26"/>
          <w:szCs w:val="26"/>
        </w:rPr>
        <w:t xml:space="preserve">: </w:t>
      </w:r>
    </w:p>
    <w:p w:rsidR="006D0CBA" w:rsidRPr="006149AB" w:rsidRDefault="006D0CBA" w:rsidP="006149AB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6149AB">
        <w:rPr>
          <w:color w:val="000000"/>
          <w:sz w:val="26"/>
          <w:szCs w:val="26"/>
        </w:rPr>
        <w:t>- формировать элементарные знания об организме человека, его частях, скелете, осанке, мышцах и их значении, внутренних органах, органах чувств;</w:t>
      </w:r>
    </w:p>
    <w:p w:rsidR="006D0CBA" w:rsidRPr="006149AB" w:rsidRDefault="006D0CBA" w:rsidP="006149AB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6149AB">
        <w:rPr>
          <w:color w:val="000000"/>
          <w:sz w:val="26"/>
          <w:szCs w:val="26"/>
        </w:rPr>
        <w:t>- уточнить представления о значении физического труда и физкультуры;</w:t>
      </w:r>
    </w:p>
    <w:p w:rsidR="006D0CBA" w:rsidRPr="00BC2307" w:rsidRDefault="006D0CBA" w:rsidP="00BC2307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BC2307">
        <w:rPr>
          <w:color w:val="000000"/>
        </w:rPr>
        <w:lastRenderedPageBreak/>
        <w:t xml:space="preserve"> </w:t>
      </w:r>
      <w:r w:rsidRPr="006149AB">
        <w:rPr>
          <w:color w:val="000000"/>
        </w:rPr>
        <w:t xml:space="preserve">- </w:t>
      </w:r>
      <w:r w:rsidR="001460E7" w:rsidRPr="006149AB">
        <w:rPr>
          <w:color w:val="000000"/>
        </w:rPr>
        <w:t>расширить знания</w:t>
      </w:r>
      <w:r w:rsidRPr="006149AB">
        <w:rPr>
          <w:color w:val="000000"/>
        </w:rPr>
        <w:t xml:space="preserve"> об условиях, которые благоприятствуют или вредят нормальн</w:t>
      </w:r>
      <w:r w:rsidR="001460E7" w:rsidRPr="006149AB">
        <w:rPr>
          <w:color w:val="000000"/>
        </w:rPr>
        <w:t>ой</w:t>
      </w:r>
      <w:r w:rsidR="001460E7" w:rsidRPr="00BC2307">
        <w:rPr>
          <w:color w:val="000000"/>
        </w:rPr>
        <w:t xml:space="preserve"> жизнедеятельн</w:t>
      </w:r>
      <w:r w:rsidRPr="00BC2307">
        <w:rPr>
          <w:color w:val="000000"/>
        </w:rPr>
        <w:t>ости организма; о том, как важно правильно питаться, соблюдать требования гигиены, как уберечь себя от заразных болезней</w:t>
      </w:r>
      <w:r w:rsidR="001460E7" w:rsidRPr="00BC2307">
        <w:rPr>
          <w:color w:val="000000"/>
        </w:rPr>
        <w:t>.</w:t>
      </w:r>
    </w:p>
    <w:p w:rsidR="00093C9D" w:rsidRPr="00BC2307" w:rsidRDefault="00093C9D" w:rsidP="00BC2307">
      <w:pPr>
        <w:shd w:val="clear" w:color="auto" w:fill="FFFFFF"/>
        <w:tabs>
          <w:tab w:val="left" w:pos="851"/>
        </w:tabs>
        <w:ind w:firstLine="567"/>
        <w:jc w:val="both"/>
      </w:pPr>
      <w:r w:rsidRPr="00BC2307">
        <w:t xml:space="preserve">В соответствии с учебным планом </w:t>
      </w:r>
      <w:r w:rsidR="00857CB1">
        <w:t>учреждения</w:t>
      </w:r>
      <w:r w:rsidRPr="00BC2307">
        <w:t xml:space="preserve"> рабочая программа рассчитана на </w:t>
      </w:r>
      <w:r w:rsidR="00032811">
        <w:rPr>
          <w:b/>
        </w:rPr>
        <w:t>72</w:t>
      </w:r>
      <w:r w:rsidR="00032811">
        <w:t xml:space="preserve"> часа</w:t>
      </w:r>
      <w:r w:rsidRPr="00BC2307">
        <w:t xml:space="preserve"> (2 часа в неделю).</w:t>
      </w:r>
    </w:p>
    <w:p w:rsidR="00093C9D" w:rsidRPr="00BC2307" w:rsidRDefault="00093C9D" w:rsidP="00BC2307">
      <w:pPr>
        <w:ind w:right="-285" w:firstLine="567"/>
        <w:jc w:val="both"/>
      </w:pPr>
      <w:r w:rsidRPr="00BC2307">
        <w:t>Срок реализации программы – 1 год.</w:t>
      </w:r>
    </w:p>
    <w:p w:rsidR="00093C9D" w:rsidRPr="00BC2307" w:rsidRDefault="00093C9D" w:rsidP="00BC2307">
      <w:pPr>
        <w:shd w:val="clear" w:color="auto" w:fill="FFFFFF"/>
        <w:jc w:val="center"/>
        <w:rPr>
          <w:b/>
        </w:rPr>
      </w:pPr>
      <w:r w:rsidRPr="00BC2307">
        <w:rPr>
          <w:b/>
        </w:rPr>
        <w:t>Психолого-педагогическая характеристика обучающихся</w:t>
      </w:r>
    </w:p>
    <w:p w:rsidR="00093C9D" w:rsidRPr="00BC2307" w:rsidRDefault="00093C9D" w:rsidP="00BC2307">
      <w:pPr>
        <w:ind w:firstLine="567"/>
        <w:jc w:val="both"/>
      </w:pPr>
      <w:r w:rsidRPr="00BC2307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BC2307">
        <w:t>аграмматизмами</w:t>
      </w:r>
      <w:proofErr w:type="spellEnd"/>
      <w:r w:rsidRPr="00BC2307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BC2307">
        <w:t>Общемоторное</w:t>
      </w:r>
      <w:proofErr w:type="spellEnd"/>
      <w:r w:rsidRPr="00BC2307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BC2307">
        <w:t>мотивационно-потребностной</w:t>
      </w:r>
      <w:proofErr w:type="spellEnd"/>
      <w:r w:rsidRPr="00BC2307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093C9D" w:rsidRPr="00BC2307" w:rsidRDefault="00093C9D" w:rsidP="00BC2307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C2307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BC2307">
        <w:rPr>
          <w:color w:val="000000"/>
        </w:rPr>
        <w:t xml:space="preserve">Программа направлена на формирование у глубоко умственно отсталых обучающихся доступных знаний об организме человека и охране его здоровья. </w:t>
      </w:r>
      <w:r w:rsidRPr="00BC2307">
        <w:rPr>
          <w:color w:val="000000"/>
        </w:rPr>
        <w:br/>
        <w:t>Данная программа предполагает реализацию образовательных и воспитательных задач по следующим направлениям: организм человека, его части и функции; органы чувств; гигиена; охрана здоровья.</w:t>
      </w: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BC2307">
        <w:rPr>
          <w:color w:val="000000"/>
        </w:rPr>
        <w:t xml:space="preserve">Целью обучения является овладение теоретическими сведениями и привитие практических умений и навыков, необходимых для социальной адаптации обучающихся с интеллектуальными нарушениями. </w:t>
      </w: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BC2307">
        <w:rPr>
          <w:color w:val="000000"/>
        </w:rPr>
        <w:t>Программа предполагает дать элементарные знания об организме человека, его частях, скелете, осанке, мышцах и их значении, о значении физического труда и физкультуры; об органах пищеварения; о зубах и уходе за ними; о пище и гигиене питания; об органах дыхания и кровообращения; о сердце и его тренировке; о нервной системе, органах выделения и органах чувств. Обучающиеся знакомятся с теми условиями, которые благоприятствуют или вредят нормальной жизнедеятельн6ости организма. Детям сообщаются сведения о том, как важно правильно питаться, соблюдать требования гигиены, как уберечь себя от заразных болезней.</w:t>
      </w: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BC2307">
        <w:rPr>
          <w:color w:val="000000"/>
        </w:rPr>
        <w:t xml:space="preserve">Интеллектуальные возможности глубоко умственно отсталых обучающихся и практическая направленность программного материала обуславливают широкое применение наглядных методов и средств обучения, а также формирование умений и навыков в ходе практических действий. </w:t>
      </w: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BC2307">
        <w:rPr>
          <w:color w:val="000000"/>
        </w:rPr>
        <w:t>С учетом психофизических особенностей обучающихся даётся небольшой объем знаний, а материал неоднократно повторяется и закрепляется.</w:t>
      </w: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6B692C" w:rsidRPr="00BC2307" w:rsidRDefault="006B692C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8A6C53" w:rsidRPr="00BC2307" w:rsidRDefault="008A6C53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8A6C53" w:rsidRPr="00BC2307" w:rsidRDefault="008A6C53" w:rsidP="00BC2307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8A6C53" w:rsidRPr="00BC2307" w:rsidRDefault="008A6C53" w:rsidP="00BC2307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093C9D" w:rsidRPr="00BC2307" w:rsidRDefault="00093C9D" w:rsidP="00BC230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C2307" w:rsidRDefault="00BC2307" w:rsidP="00BC2307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93C9D" w:rsidRPr="00BC2307" w:rsidRDefault="00093C9D" w:rsidP="00BC2307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C2307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p w:rsidR="00093C9D" w:rsidRPr="00BC2307" w:rsidRDefault="00093C9D" w:rsidP="00BC2307"/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  <w:gridCol w:w="1417"/>
      </w:tblGrid>
      <w:tr w:rsidR="00093C9D" w:rsidRPr="00BC2307" w:rsidTr="00137E1B">
        <w:trPr>
          <w:trHeight w:val="738"/>
        </w:trPr>
        <w:tc>
          <w:tcPr>
            <w:tcW w:w="9356" w:type="dxa"/>
          </w:tcPr>
          <w:p w:rsidR="00093C9D" w:rsidRPr="00BC2307" w:rsidRDefault="00093C9D" w:rsidP="00BC2307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7" w:type="dxa"/>
          </w:tcPr>
          <w:p w:rsidR="00093C9D" w:rsidRPr="00BC2307" w:rsidRDefault="00093C9D" w:rsidP="00BC2307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093C9D" w:rsidRPr="00BC2307" w:rsidTr="00137E1B">
        <w:tc>
          <w:tcPr>
            <w:tcW w:w="9356" w:type="dxa"/>
          </w:tcPr>
          <w:p w:rsidR="006B692C" w:rsidRPr="00BC2307" w:rsidRDefault="006B692C" w:rsidP="00BC2307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BC2307">
              <w:rPr>
                <w:b/>
                <w:color w:val="000000"/>
              </w:rPr>
              <w:t xml:space="preserve">Организм человека, </w:t>
            </w:r>
            <w:r w:rsidR="00904F8F" w:rsidRPr="00BC2307">
              <w:rPr>
                <w:b/>
                <w:color w:val="000000"/>
              </w:rPr>
              <w:t>его системы</w:t>
            </w:r>
          </w:p>
          <w:p w:rsidR="00093C9D" w:rsidRPr="00BC2307" w:rsidRDefault="00904F8F" w:rsidP="00BC2307">
            <w:pPr>
              <w:shd w:val="clear" w:color="auto" w:fill="FFFFFF"/>
              <w:rPr>
                <w:color w:val="000000"/>
              </w:rPr>
            </w:pPr>
            <w:r w:rsidRPr="00BC2307">
              <w:t>Человек – часть живой природы.</w:t>
            </w:r>
            <w:r w:rsidR="00137E1B" w:rsidRPr="00BC2307">
              <w:rPr>
                <w:color w:val="000000"/>
              </w:rPr>
              <w:t xml:space="preserve"> Системы органов. Организм человека. Опорно-двигательная система. Скелет человека. Мышцы, кости и суставы. Первая помощь при травмах опорно-двигательного аппарата. Значение правильной осанки для здоровья человека. Значение физических упражнений для правильного формирования скелета и мышц. Кровеносная система человека. Значение крови. Органы кровообращения. Работа сердца. Кровеносные сосуды. Первая помощь при кровотечениях. Предупреждение заболеваний сердца и сосудов. Дыхательная система человека. Органы дыхания. Значение дыхания. Болезни, передающиеся через воздух. Гигиена дыхания. Пищеварительная система человека. Органы пищеварения. Значение зубов. Уход за зубами. Значение и состав пищи. Полезные и вредные продукты. Гигиена питания. Витамины и их значение. Предупреждение желудочно-кишечных заболеваний. Предупреждение пищевых отравлений. Выделительная система.  Органы выделения. Значение почек. Предупреждение почечных заболеваний. Кожа и её значение. Первая помощь при тепловом и солнечном ударах. Первая помощь при ожогах. Первая помощь при обморожении. Нервная система человека. Значение нервной системы. Головной мозг. Его значение.</w:t>
            </w:r>
          </w:p>
        </w:tc>
        <w:tc>
          <w:tcPr>
            <w:tcW w:w="1417" w:type="dxa"/>
          </w:tcPr>
          <w:p w:rsidR="00093C9D" w:rsidRPr="00BC2307" w:rsidRDefault="002B4640" w:rsidP="00BC2307">
            <w:pPr>
              <w:jc w:val="center"/>
            </w:pPr>
            <w:r w:rsidRPr="00BC2307">
              <w:t>58</w:t>
            </w:r>
          </w:p>
        </w:tc>
      </w:tr>
      <w:tr w:rsidR="006B692C" w:rsidRPr="00BC2307" w:rsidTr="00137E1B">
        <w:tc>
          <w:tcPr>
            <w:tcW w:w="9356" w:type="dxa"/>
          </w:tcPr>
          <w:p w:rsidR="006B692C" w:rsidRPr="00BC2307" w:rsidRDefault="006B692C" w:rsidP="00BC2307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Охрана здоровья</w:t>
            </w:r>
            <w:r w:rsidRPr="00BC2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92C" w:rsidRPr="00BC2307" w:rsidRDefault="006B692C" w:rsidP="00BC2307">
            <w:pPr>
              <w:shd w:val="clear" w:color="auto" w:fill="FFFFFF"/>
              <w:rPr>
                <w:color w:val="000000"/>
              </w:rPr>
            </w:pPr>
            <w:r w:rsidRPr="00BC2307">
              <w:t xml:space="preserve">Болезнь, здоровье. Профилактика заболеваний – закаливание, </w:t>
            </w:r>
            <w:r w:rsidR="00137E1B" w:rsidRPr="00BC2307">
              <w:t xml:space="preserve">физкультура. </w:t>
            </w:r>
            <w:r w:rsidR="00137E1B" w:rsidRPr="00BC2307">
              <w:rPr>
                <w:color w:val="000000"/>
              </w:rPr>
              <w:t>Гигиена кожи. Гигиена ногтей и волос. Гигиена одежды и обуви. Режим дня. Сон и его значение.</w:t>
            </w:r>
          </w:p>
        </w:tc>
        <w:tc>
          <w:tcPr>
            <w:tcW w:w="1417" w:type="dxa"/>
          </w:tcPr>
          <w:p w:rsidR="006B692C" w:rsidRPr="00BC2307" w:rsidRDefault="002B4640" w:rsidP="00BC2307">
            <w:pPr>
              <w:jc w:val="center"/>
            </w:pPr>
            <w:r w:rsidRPr="00BC2307">
              <w:t>10</w:t>
            </w:r>
          </w:p>
        </w:tc>
      </w:tr>
      <w:tr w:rsidR="00032811" w:rsidRPr="00BC2307" w:rsidTr="00137E1B">
        <w:tc>
          <w:tcPr>
            <w:tcW w:w="9356" w:type="dxa"/>
          </w:tcPr>
          <w:p w:rsidR="00032811" w:rsidRPr="00BC2307" w:rsidRDefault="00032811" w:rsidP="00BC2307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032811" w:rsidRPr="00BC2307" w:rsidRDefault="00032811" w:rsidP="00BC2307">
            <w:pPr>
              <w:jc w:val="center"/>
            </w:pPr>
            <w:r>
              <w:t>4</w:t>
            </w:r>
          </w:p>
        </w:tc>
      </w:tr>
      <w:tr w:rsidR="00093C9D" w:rsidRPr="00BC2307" w:rsidTr="00137E1B">
        <w:tc>
          <w:tcPr>
            <w:tcW w:w="9356" w:type="dxa"/>
          </w:tcPr>
          <w:p w:rsidR="00093C9D" w:rsidRPr="00BC2307" w:rsidRDefault="00093C9D" w:rsidP="00BC2307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7" w:type="dxa"/>
          </w:tcPr>
          <w:p w:rsidR="00093C9D" w:rsidRPr="00BC2307" w:rsidRDefault="00032811" w:rsidP="00BC2307">
            <w:pPr>
              <w:jc w:val="center"/>
            </w:pPr>
            <w:r>
              <w:t>72</w:t>
            </w:r>
          </w:p>
        </w:tc>
      </w:tr>
    </w:tbl>
    <w:p w:rsidR="00093C9D" w:rsidRPr="00BC2307" w:rsidRDefault="00093C9D" w:rsidP="00BC230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C9D" w:rsidRPr="00BC2307" w:rsidRDefault="00093C9D" w:rsidP="00BC230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307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093C9D" w:rsidRPr="00BC2307" w:rsidRDefault="00093C9D" w:rsidP="00BC230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C9D" w:rsidRPr="00BC2307" w:rsidRDefault="00093C9D" w:rsidP="00BC2307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2307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BC230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BC2307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093C9D" w:rsidRPr="00BC2307" w:rsidRDefault="00093C9D" w:rsidP="00BC2307">
      <w:pPr>
        <w:jc w:val="both"/>
        <w:rPr>
          <w:b/>
        </w:rPr>
      </w:pPr>
    </w:p>
    <w:p w:rsidR="009A1213" w:rsidRPr="00BC2307" w:rsidRDefault="009A1213" w:rsidP="00BC2307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proofErr w:type="spellStart"/>
      <w:r w:rsidRPr="00BC2307">
        <w:rPr>
          <w:b/>
          <w:color w:val="000000"/>
        </w:rPr>
        <w:t>Учебно</w:t>
      </w:r>
      <w:proofErr w:type="spellEnd"/>
      <w:r w:rsidRPr="00BC2307">
        <w:rPr>
          <w:b/>
          <w:color w:val="000000"/>
        </w:rPr>
        <w:t xml:space="preserve"> - методическое обеспечение</w:t>
      </w:r>
    </w:p>
    <w:p w:rsidR="009A1213" w:rsidRPr="00BC2307" w:rsidRDefault="009A1213" w:rsidP="00BC2307">
      <w:pPr>
        <w:pStyle w:val="a7"/>
        <w:spacing w:before="0" w:beforeAutospacing="0" w:after="0" w:afterAutospacing="0"/>
        <w:jc w:val="center"/>
        <w:rPr>
          <w:b/>
          <w:color w:val="000000"/>
        </w:rPr>
      </w:pPr>
    </w:p>
    <w:p w:rsidR="009A1213" w:rsidRPr="00BC2307" w:rsidRDefault="009A1213" w:rsidP="00BC2307">
      <w:pPr>
        <w:pStyle w:val="a7"/>
        <w:spacing w:before="0" w:beforeAutospacing="0" w:after="0" w:afterAutospacing="0"/>
        <w:ind w:left="426"/>
        <w:rPr>
          <w:color w:val="000000"/>
        </w:rPr>
      </w:pPr>
      <w:r w:rsidRPr="00BC2307">
        <w:rPr>
          <w:color w:val="000000"/>
        </w:rPr>
        <w:t>- Таблицы по анатомии, физиологии и гигиене человека. Просвещение. Москва 1985.</w:t>
      </w:r>
    </w:p>
    <w:p w:rsidR="009A1213" w:rsidRPr="00BC2307" w:rsidRDefault="009A1213" w:rsidP="00BC2307">
      <w:pPr>
        <w:pStyle w:val="a7"/>
        <w:spacing w:before="0" w:beforeAutospacing="0" w:after="0" w:afterAutospacing="0"/>
        <w:ind w:left="426"/>
        <w:rPr>
          <w:color w:val="000000"/>
        </w:rPr>
      </w:pPr>
      <w:r w:rsidRPr="00BC2307">
        <w:rPr>
          <w:color w:val="000000"/>
        </w:rPr>
        <w:t xml:space="preserve">- </w:t>
      </w:r>
      <w:proofErr w:type="spellStart"/>
      <w:r w:rsidRPr="00BC2307">
        <w:rPr>
          <w:color w:val="000000"/>
        </w:rPr>
        <w:t>Мультимедийные</w:t>
      </w:r>
      <w:proofErr w:type="spellEnd"/>
      <w:r w:rsidRPr="00BC2307">
        <w:rPr>
          <w:color w:val="000000"/>
        </w:rPr>
        <w:t xml:space="preserve"> презентации и видеофильмы по анатомии, физиологии и гигиене человека.</w:t>
      </w:r>
    </w:p>
    <w:p w:rsidR="001D635E" w:rsidRPr="00BC2307" w:rsidRDefault="001D635E" w:rsidP="00BC2307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2307">
        <w:rPr>
          <w:rFonts w:ascii="Times New Roman" w:hAnsi="Times New Roman" w:cs="Times New Roman"/>
          <w:sz w:val="24"/>
          <w:szCs w:val="24"/>
        </w:rPr>
        <w:t xml:space="preserve">- Программа специальных (коррекционных) образовательных учреждений </w:t>
      </w:r>
      <w:r w:rsidRPr="00BC230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BC2307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BC2307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BC2307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BC230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BC2307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D635E" w:rsidRPr="00BC2307" w:rsidRDefault="001D635E" w:rsidP="00BC2307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C2307">
        <w:rPr>
          <w:rFonts w:ascii="Times New Roman" w:hAnsi="Times New Roman" w:cs="Times New Roman"/>
          <w:sz w:val="24"/>
          <w:szCs w:val="24"/>
        </w:rPr>
        <w:t xml:space="preserve">-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BC2307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BC2307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093C9D" w:rsidRPr="00BC2307" w:rsidRDefault="00093C9D" w:rsidP="00BC2307">
      <w:pPr>
        <w:ind w:left="426"/>
        <w:rPr>
          <w:b/>
        </w:rPr>
      </w:pPr>
    </w:p>
    <w:p w:rsidR="00093C9D" w:rsidRPr="00BC2307" w:rsidRDefault="00093C9D" w:rsidP="00BC2307">
      <w:pPr>
        <w:rPr>
          <w:b/>
        </w:rPr>
      </w:pPr>
    </w:p>
    <w:p w:rsidR="00093C9D" w:rsidRPr="00BC2307" w:rsidRDefault="00093C9D" w:rsidP="00BC2307">
      <w:pPr>
        <w:rPr>
          <w:b/>
        </w:rPr>
      </w:pPr>
    </w:p>
    <w:p w:rsidR="00093C9D" w:rsidRPr="00BC2307" w:rsidRDefault="00093C9D" w:rsidP="00BC2307">
      <w:pPr>
        <w:rPr>
          <w:b/>
        </w:rPr>
      </w:pPr>
    </w:p>
    <w:p w:rsidR="00093C9D" w:rsidRPr="00BC2307" w:rsidRDefault="00093C9D" w:rsidP="00BC2307">
      <w:pPr>
        <w:rPr>
          <w:b/>
        </w:rPr>
      </w:pPr>
    </w:p>
    <w:p w:rsidR="00093C9D" w:rsidRPr="00BC2307" w:rsidRDefault="00093C9D" w:rsidP="00BC2307">
      <w:pPr>
        <w:rPr>
          <w:b/>
        </w:rPr>
      </w:pPr>
    </w:p>
    <w:p w:rsidR="00093C9D" w:rsidRPr="00BC2307" w:rsidRDefault="00093C9D" w:rsidP="00BC2307">
      <w:pPr>
        <w:rPr>
          <w:b/>
        </w:rPr>
      </w:pPr>
    </w:p>
    <w:p w:rsidR="00796554" w:rsidRPr="00BC2307" w:rsidRDefault="00796554" w:rsidP="00BC2307">
      <w:pPr>
        <w:rPr>
          <w:b/>
        </w:rPr>
      </w:pPr>
    </w:p>
    <w:p w:rsidR="00796554" w:rsidRPr="00BC2307" w:rsidRDefault="00796554" w:rsidP="00BC2307">
      <w:pPr>
        <w:rPr>
          <w:b/>
        </w:rPr>
      </w:pPr>
    </w:p>
    <w:p w:rsidR="009A1213" w:rsidRDefault="009A1213" w:rsidP="00BC2307">
      <w:pPr>
        <w:rPr>
          <w:b/>
        </w:rPr>
      </w:pPr>
    </w:p>
    <w:p w:rsidR="00BC2307" w:rsidRDefault="00BC2307" w:rsidP="00BC2307">
      <w:pPr>
        <w:rPr>
          <w:b/>
        </w:rPr>
      </w:pPr>
    </w:p>
    <w:p w:rsidR="00BC2307" w:rsidRPr="00BC2307" w:rsidRDefault="00BC2307" w:rsidP="00BC2307">
      <w:pPr>
        <w:rPr>
          <w:b/>
        </w:rPr>
      </w:pPr>
    </w:p>
    <w:p w:rsidR="008A6C53" w:rsidRPr="00BC2307" w:rsidRDefault="008A6C53" w:rsidP="00BC2307">
      <w:pPr>
        <w:rPr>
          <w:b/>
        </w:rPr>
      </w:pPr>
    </w:p>
    <w:p w:rsidR="00093C9D" w:rsidRPr="00BC2307" w:rsidRDefault="00093C9D" w:rsidP="00BC2307">
      <w:pPr>
        <w:jc w:val="center"/>
        <w:rPr>
          <w:b/>
        </w:rPr>
      </w:pPr>
      <w:r w:rsidRPr="00BC2307"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7796"/>
        <w:gridCol w:w="993"/>
      </w:tblGrid>
      <w:tr w:rsidR="00093C9D" w:rsidRPr="00BC2307" w:rsidTr="00915A66">
        <w:tc>
          <w:tcPr>
            <w:tcW w:w="1951" w:type="dxa"/>
          </w:tcPr>
          <w:p w:rsidR="00093C9D" w:rsidRPr="00BC2307" w:rsidRDefault="00093C9D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 xml:space="preserve">Раздел, </w:t>
            </w:r>
          </w:p>
          <w:p w:rsidR="00093C9D" w:rsidRPr="00BC2307" w:rsidRDefault="00093C9D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796" w:type="dxa"/>
          </w:tcPr>
          <w:p w:rsidR="00093C9D" w:rsidRPr="00BC2307" w:rsidRDefault="00093C9D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Тема урока</w:t>
            </w:r>
          </w:p>
        </w:tc>
        <w:tc>
          <w:tcPr>
            <w:tcW w:w="993" w:type="dxa"/>
          </w:tcPr>
          <w:p w:rsidR="00093C9D" w:rsidRPr="00BC2307" w:rsidRDefault="00093C9D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032811" w:rsidRPr="00BC2307" w:rsidTr="00915A66">
        <w:tc>
          <w:tcPr>
            <w:tcW w:w="1951" w:type="dxa"/>
            <w:vMerge w:val="restart"/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BC2307">
              <w:rPr>
                <w:color w:val="000000"/>
              </w:rPr>
              <w:t>Организм человека, его системы</w:t>
            </w:r>
          </w:p>
          <w:p w:rsidR="00032811" w:rsidRPr="00BC2307" w:rsidRDefault="00032811" w:rsidP="00BC2307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(60</w:t>
            </w:r>
            <w:r w:rsidRPr="00BC2307">
              <w:rPr>
                <w:color w:val="000000"/>
              </w:rPr>
              <w:t xml:space="preserve">  часов)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t>Человек – часть живой природы.</w:t>
            </w:r>
            <w:r w:rsidRPr="00BC2307">
              <w:rPr>
                <w:color w:val="000000"/>
              </w:rPr>
              <w:t xml:space="preserve"> 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>
              <w:rPr>
                <w:color w:val="000000"/>
              </w:rPr>
              <w:t>Системы органов.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rPr>
                <w:color w:val="000000"/>
              </w:rPr>
            </w:pPr>
            <w:r w:rsidRPr="00BC2307">
              <w:rPr>
                <w:color w:val="000000"/>
              </w:rPr>
              <w:t>Организм человека.</w:t>
            </w:r>
            <w:r>
              <w:rPr>
                <w:color w:val="000000"/>
              </w:rPr>
              <w:t xml:space="preserve"> Взаимосвязь всех органов и систем.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rPr>
          <w:trHeight w:val="263"/>
        </w:trPr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 xml:space="preserve">Опорно-двигательная система. 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 xml:space="preserve">Скелет человека.    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Части скелета.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>
              <w:rPr>
                <w:color w:val="000000"/>
              </w:rPr>
              <w:t>Мышцы. Функции и назначение.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К</w:t>
            </w:r>
            <w:r w:rsidRPr="00BC2307">
              <w:rPr>
                <w:color w:val="000000"/>
              </w:rPr>
              <w:t>ости</w:t>
            </w:r>
            <w:r>
              <w:rPr>
                <w:color w:val="000000"/>
              </w:rPr>
              <w:t>.  Функции и назначение.</w:t>
            </w:r>
          </w:p>
        </w:tc>
        <w:tc>
          <w:tcPr>
            <w:tcW w:w="993" w:type="dxa"/>
          </w:tcPr>
          <w:p w:rsidR="00032811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BC2307">
              <w:rPr>
                <w:color w:val="000000"/>
              </w:rPr>
              <w:t>уставы.</w:t>
            </w:r>
            <w:r>
              <w:rPr>
                <w:color w:val="000000"/>
              </w:rPr>
              <w:t xml:space="preserve"> Функции и назначение.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>Первая помощь при травмах опорно-двигательного аппарата.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rPr>
          <w:trHeight w:val="266"/>
        </w:trPr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Значение правильной осанки для здоровья человека.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rPr>
          <w:trHeight w:val="266"/>
        </w:trPr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Просмотр презентации «Правильная осанка».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 xml:space="preserve">Значение физических упражнений для формирования </w:t>
            </w:r>
            <w:r>
              <w:rPr>
                <w:color w:val="000000"/>
              </w:rPr>
              <w:t>правильной осанки.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Практическая работа. Комплекс упражнений для укрепления мышц спины и живота.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 xml:space="preserve">Кровеносная система человека. 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>Значение крови.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Органы кровообращения.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Просмотр видеофильма «Кровеносная система человека».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rPr>
          <w:trHeight w:val="273"/>
        </w:trPr>
        <w:tc>
          <w:tcPr>
            <w:tcW w:w="1951" w:type="dxa"/>
            <w:vMerge/>
          </w:tcPr>
          <w:p w:rsidR="00032811" w:rsidRPr="00BC2307" w:rsidRDefault="00032811" w:rsidP="00BC230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Работа сердца.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rPr>
          <w:trHeight w:val="273"/>
        </w:trPr>
        <w:tc>
          <w:tcPr>
            <w:tcW w:w="1951" w:type="dxa"/>
            <w:vMerge/>
          </w:tcPr>
          <w:p w:rsidR="00032811" w:rsidRPr="00BC2307" w:rsidRDefault="00032811" w:rsidP="00BC2307">
            <w:pPr>
              <w:jc w:val="center"/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Практическая работа. «Пульс человека».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Кровеносные сосуды.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Артерии и вены.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Первая помощь при кровотечениях.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Предупреждение заболеваний  сердца и сосудов.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Повторение изученного материала.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 xml:space="preserve">Дыхательная система человека. 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 xml:space="preserve">Органы дыхания. 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Значение дыхания.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Практическая работа. Разучивание комплекса упражнений для развития правильного дыхания.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Болезни, передающиеся через воздух.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Профилактика болезней, передающихся через воздух.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>Гигиена дыхания.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>Пищеварительная система человека.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pStyle w:val="20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>Органы пищеварения.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pStyle w:val="20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Профилактика кишечных инфекций.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>Значение зубов.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Уход за зубами.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Последовательность действий во время чистки зубов.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Значение пищи для человека.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EB12D8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Полезные продукты.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«Вредные» продукты.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Гигиена питания.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Витамины и их значение.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Источники витаминов.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Предупреждение желудочно-кишечных заболеваний.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Предупреждение пищевых отравлений.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 xml:space="preserve">Выделительная система.  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Органы выделения.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Значение почек.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Предупреждение почечных заболеваний.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Кожа и её значение.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EB12D8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Первая помощь при тепловом удар</w:t>
            </w:r>
            <w:r>
              <w:rPr>
                <w:color w:val="000000"/>
              </w:rPr>
              <w:t>е.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EB12D8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Первая помощь солнечном удар</w:t>
            </w:r>
            <w:r>
              <w:rPr>
                <w:color w:val="000000"/>
              </w:rPr>
              <w:t>е.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</w:pPr>
            <w:r w:rsidRPr="00BC2307">
              <w:rPr>
                <w:color w:val="000000"/>
              </w:rPr>
              <w:t>Первая помощь при ожогах.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Первая помощь при обморожении.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Нервная система человека.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Значение нервной системы.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BC2307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Головной мозг. Его значение.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BC2307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EB12D8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Повторение изученного материала по разделу «</w:t>
            </w:r>
            <w:r w:rsidRPr="00BC2307">
              <w:rPr>
                <w:color w:val="000000"/>
              </w:rPr>
              <w:t>Организм человека, его системы</w:t>
            </w:r>
            <w:r>
              <w:rPr>
                <w:color w:val="000000"/>
              </w:rPr>
              <w:t>».</w:t>
            </w:r>
          </w:p>
        </w:tc>
        <w:tc>
          <w:tcPr>
            <w:tcW w:w="993" w:type="dxa"/>
          </w:tcPr>
          <w:p w:rsidR="00032811" w:rsidRPr="00BC2307" w:rsidRDefault="00032811" w:rsidP="00BC2307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Повторение изученного материала по разделу «</w:t>
            </w:r>
            <w:r w:rsidRPr="00BC2307">
              <w:rPr>
                <w:color w:val="000000"/>
              </w:rPr>
              <w:t xml:space="preserve"> Организм человека, его системы</w:t>
            </w:r>
            <w:r>
              <w:rPr>
                <w:color w:val="000000"/>
              </w:rPr>
              <w:t>».</w:t>
            </w:r>
          </w:p>
        </w:tc>
        <w:tc>
          <w:tcPr>
            <w:tcW w:w="993" w:type="dxa"/>
          </w:tcPr>
          <w:p w:rsidR="00032811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rPr>
          <w:trHeight w:val="223"/>
        </w:trPr>
        <w:tc>
          <w:tcPr>
            <w:tcW w:w="1951" w:type="dxa"/>
            <w:vMerge w:val="restart"/>
          </w:tcPr>
          <w:p w:rsidR="00032811" w:rsidRPr="00BC2307" w:rsidRDefault="00032811" w:rsidP="00032811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здоровья</w:t>
            </w:r>
            <w:r w:rsidRPr="00BC23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2811" w:rsidRPr="00BC2307" w:rsidRDefault="00032811" w:rsidP="00032811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</w:t>
            </w:r>
            <w:r w:rsidRPr="00BC2307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t xml:space="preserve">Болезнь, здоровье. 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t>Профилактика заболеваний – закаливание</w:t>
            </w:r>
            <w:r>
              <w:t>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</w:pPr>
            <w:r w:rsidRPr="00BC2307">
              <w:t>Профилактика заболеваний –физкультура.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Гигиена кожи.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Гигиена ногтей</w:t>
            </w:r>
            <w:r>
              <w:rPr>
                <w:color w:val="000000"/>
              </w:rPr>
              <w:t>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Гигиена волос.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Содержание в чистоте одежды.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Содержание в чистоте обуви.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Режим дня.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 w:rsidRPr="00BC2307">
              <w:rPr>
                <w:color w:val="000000"/>
              </w:rPr>
              <w:t>Сон и его значение.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Повторение изученного материала за год.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  <w:vMerge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811" w:rsidRPr="00BC2307" w:rsidRDefault="00032811" w:rsidP="00032811">
            <w:pPr>
              <w:pStyle w:val="a7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Повторение изученного материала за год.</w:t>
            </w: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032811" w:rsidRPr="00BC2307" w:rsidTr="00915A66">
        <w:tc>
          <w:tcPr>
            <w:tcW w:w="1951" w:type="dxa"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BC2307">
              <w:rPr>
                <w:rFonts w:eastAsia="DejaVu Sans"/>
                <w:kern w:val="1"/>
                <w:lang w:eastAsia="hi-IN" w:bidi="hi-IN"/>
              </w:rPr>
              <w:t>ИТОГО:</w:t>
            </w:r>
          </w:p>
        </w:tc>
        <w:tc>
          <w:tcPr>
            <w:tcW w:w="7796" w:type="dxa"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993" w:type="dxa"/>
          </w:tcPr>
          <w:p w:rsidR="00032811" w:rsidRPr="00BC2307" w:rsidRDefault="00032811" w:rsidP="00032811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  <w:r>
              <w:rPr>
                <w:rFonts w:eastAsia="DejaVu Sans"/>
                <w:b/>
                <w:kern w:val="1"/>
                <w:lang w:eastAsia="hi-IN" w:bidi="hi-IN"/>
              </w:rPr>
              <w:t>72</w:t>
            </w:r>
            <w:r w:rsidRPr="00BC2307">
              <w:rPr>
                <w:rFonts w:eastAsia="DejaVu Sans"/>
                <w:b/>
                <w:kern w:val="1"/>
                <w:lang w:eastAsia="hi-IN" w:bidi="hi-IN"/>
              </w:rPr>
              <w:t xml:space="preserve"> </w:t>
            </w:r>
          </w:p>
        </w:tc>
      </w:tr>
    </w:tbl>
    <w:p w:rsidR="00904F8F" w:rsidRDefault="00904F8F" w:rsidP="00904F8F">
      <w:pPr>
        <w:shd w:val="clear" w:color="auto" w:fill="FFFFFF"/>
        <w:rPr>
          <w:color w:val="000000"/>
          <w:sz w:val="27"/>
          <w:szCs w:val="27"/>
        </w:rPr>
      </w:pPr>
    </w:p>
    <w:p w:rsidR="00904F8F" w:rsidRDefault="00904F8F" w:rsidP="00904F8F">
      <w:pPr>
        <w:shd w:val="clear" w:color="auto" w:fill="FFFFFF"/>
        <w:rPr>
          <w:color w:val="000000"/>
          <w:sz w:val="27"/>
          <w:szCs w:val="27"/>
        </w:rPr>
      </w:pPr>
    </w:p>
    <w:p w:rsidR="00904F8F" w:rsidRDefault="00904F8F" w:rsidP="00904F8F">
      <w:pPr>
        <w:shd w:val="clear" w:color="auto" w:fill="FFFFFF"/>
        <w:rPr>
          <w:color w:val="000000"/>
          <w:sz w:val="27"/>
          <w:szCs w:val="27"/>
        </w:rPr>
      </w:pPr>
    </w:p>
    <w:p w:rsidR="00904F8F" w:rsidRDefault="00904F8F" w:rsidP="00904F8F">
      <w:pPr>
        <w:shd w:val="clear" w:color="auto" w:fill="FFFFFF"/>
        <w:rPr>
          <w:color w:val="000000"/>
          <w:sz w:val="27"/>
          <w:szCs w:val="27"/>
        </w:rPr>
      </w:pPr>
    </w:p>
    <w:p w:rsidR="00904F8F" w:rsidRDefault="00904F8F" w:rsidP="00904F8F">
      <w:pPr>
        <w:shd w:val="clear" w:color="auto" w:fill="FFFFFF"/>
        <w:rPr>
          <w:color w:val="000000"/>
          <w:sz w:val="27"/>
          <w:szCs w:val="27"/>
        </w:rPr>
      </w:pPr>
    </w:p>
    <w:p w:rsidR="00137E1B" w:rsidRPr="00904F8F" w:rsidRDefault="00137E1B" w:rsidP="00137E1B">
      <w:pPr>
        <w:shd w:val="clear" w:color="auto" w:fill="FFFFFF"/>
        <w:rPr>
          <w:rFonts w:ascii="Open Sans" w:hAnsi="Open Sans"/>
          <w:color w:val="000000"/>
          <w:sz w:val="21"/>
          <w:szCs w:val="21"/>
        </w:rPr>
      </w:pPr>
    </w:p>
    <w:p w:rsidR="00137E1B" w:rsidRPr="00904F8F" w:rsidRDefault="00137E1B" w:rsidP="00137E1B">
      <w:pPr>
        <w:shd w:val="clear" w:color="auto" w:fill="FFFFFF"/>
        <w:rPr>
          <w:rFonts w:ascii="Open Sans" w:hAnsi="Open Sans"/>
          <w:color w:val="000000"/>
          <w:sz w:val="21"/>
          <w:szCs w:val="21"/>
        </w:rPr>
      </w:pPr>
    </w:p>
    <w:p w:rsidR="00904F8F" w:rsidRPr="00904F8F" w:rsidRDefault="00904F8F" w:rsidP="00904F8F">
      <w:pPr>
        <w:shd w:val="clear" w:color="auto" w:fill="FFFFFF"/>
        <w:rPr>
          <w:rFonts w:ascii="Open Sans" w:hAnsi="Open Sans"/>
          <w:color w:val="000000"/>
          <w:sz w:val="21"/>
          <w:szCs w:val="21"/>
        </w:rPr>
      </w:pPr>
    </w:p>
    <w:p w:rsidR="00904F8F" w:rsidRPr="00904F8F" w:rsidRDefault="00904F8F" w:rsidP="00904F8F">
      <w:pPr>
        <w:shd w:val="clear" w:color="auto" w:fill="FFFFFF"/>
        <w:jc w:val="center"/>
        <w:rPr>
          <w:rFonts w:ascii="Open Sans" w:hAnsi="Open Sans"/>
          <w:color w:val="000000"/>
          <w:sz w:val="21"/>
          <w:szCs w:val="21"/>
        </w:rPr>
      </w:pPr>
    </w:p>
    <w:p w:rsidR="00904F8F" w:rsidRPr="00904F8F" w:rsidRDefault="00904F8F" w:rsidP="00904F8F">
      <w:pPr>
        <w:shd w:val="clear" w:color="auto" w:fill="FFFFFF"/>
        <w:jc w:val="center"/>
        <w:rPr>
          <w:rFonts w:ascii="Open Sans" w:hAnsi="Open Sans"/>
          <w:color w:val="000000"/>
          <w:sz w:val="21"/>
          <w:szCs w:val="21"/>
        </w:rPr>
      </w:pPr>
    </w:p>
    <w:sectPr w:rsidR="00904F8F" w:rsidRPr="00904F8F" w:rsidSect="008A6C53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63A2C5F"/>
    <w:multiLevelType w:val="multilevel"/>
    <w:tmpl w:val="F5EA9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E3BEE"/>
    <w:multiLevelType w:val="hybridMultilevel"/>
    <w:tmpl w:val="C50C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6756B"/>
    <w:multiLevelType w:val="hybridMultilevel"/>
    <w:tmpl w:val="C5FE15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B226F4A"/>
    <w:multiLevelType w:val="multilevel"/>
    <w:tmpl w:val="76C8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8F6CAF"/>
    <w:multiLevelType w:val="multilevel"/>
    <w:tmpl w:val="A3D80D64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</w:lvl>
    <w:lvl w:ilvl="1" w:tentative="1">
      <w:start w:val="1"/>
      <w:numFmt w:val="decimal"/>
      <w:lvlText w:val="%2."/>
      <w:lvlJc w:val="left"/>
      <w:pPr>
        <w:tabs>
          <w:tab w:val="num" w:pos="7885"/>
        </w:tabs>
        <w:ind w:left="7885" w:hanging="360"/>
      </w:pPr>
    </w:lvl>
    <w:lvl w:ilvl="2" w:tentative="1">
      <w:start w:val="1"/>
      <w:numFmt w:val="decimal"/>
      <w:lvlText w:val="%3."/>
      <w:lvlJc w:val="left"/>
      <w:pPr>
        <w:tabs>
          <w:tab w:val="num" w:pos="8605"/>
        </w:tabs>
        <w:ind w:left="8605" w:hanging="360"/>
      </w:pPr>
    </w:lvl>
    <w:lvl w:ilvl="3" w:tentative="1">
      <w:start w:val="1"/>
      <w:numFmt w:val="decimal"/>
      <w:lvlText w:val="%4."/>
      <w:lvlJc w:val="left"/>
      <w:pPr>
        <w:tabs>
          <w:tab w:val="num" w:pos="9325"/>
        </w:tabs>
        <w:ind w:left="9325" w:hanging="360"/>
      </w:pPr>
    </w:lvl>
    <w:lvl w:ilvl="4" w:tentative="1">
      <w:start w:val="1"/>
      <w:numFmt w:val="decimal"/>
      <w:lvlText w:val="%5."/>
      <w:lvlJc w:val="left"/>
      <w:pPr>
        <w:tabs>
          <w:tab w:val="num" w:pos="10045"/>
        </w:tabs>
        <w:ind w:left="10045" w:hanging="360"/>
      </w:pPr>
    </w:lvl>
    <w:lvl w:ilvl="5" w:tentative="1">
      <w:start w:val="1"/>
      <w:numFmt w:val="decimal"/>
      <w:lvlText w:val="%6."/>
      <w:lvlJc w:val="left"/>
      <w:pPr>
        <w:tabs>
          <w:tab w:val="num" w:pos="10765"/>
        </w:tabs>
        <w:ind w:left="10765" w:hanging="360"/>
      </w:pPr>
    </w:lvl>
    <w:lvl w:ilvl="6" w:tentative="1">
      <w:start w:val="1"/>
      <w:numFmt w:val="decimal"/>
      <w:lvlText w:val="%7."/>
      <w:lvlJc w:val="left"/>
      <w:pPr>
        <w:tabs>
          <w:tab w:val="num" w:pos="11485"/>
        </w:tabs>
        <w:ind w:left="11485" w:hanging="360"/>
      </w:pPr>
    </w:lvl>
    <w:lvl w:ilvl="7" w:tentative="1">
      <w:start w:val="1"/>
      <w:numFmt w:val="decimal"/>
      <w:lvlText w:val="%8."/>
      <w:lvlJc w:val="left"/>
      <w:pPr>
        <w:tabs>
          <w:tab w:val="num" w:pos="12205"/>
        </w:tabs>
        <w:ind w:left="12205" w:hanging="360"/>
      </w:pPr>
    </w:lvl>
    <w:lvl w:ilvl="8" w:tentative="1">
      <w:start w:val="1"/>
      <w:numFmt w:val="decimal"/>
      <w:lvlText w:val="%9."/>
      <w:lvlJc w:val="left"/>
      <w:pPr>
        <w:tabs>
          <w:tab w:val="num" w:pos="12925"/>
        </w:tabs>
        <w:ind w:left="12925" w:hanging="360"/>
      </w:pPr>
    </w:lvl>
  </w:abstractNum>
  <w:abstractNum w:abstractNumId="6">
    <w:nsid w:val="6917713A"/>
    <w:multiLevelType w:val="multilevel"/>
    <w:tmpl w:val="2668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65C03BE"/>
    <w:multiLevelType w:val="multilevel"/>
    <w:tmpl w:val="903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3C9D"/>
    <w:rsid w:val="00032811"/>
    <w:rsid w:val="00093C9D"/>
    <w:rsid w:val="00137E1B"/>
    <w:rsid w:val="00141F17"/>
    <w:rsid w:val="001460E7"/>
    <w:rsid w:val="001D635E"/>
    <w:rsid w:val="001E55DF"/>
    <w:rsid w:val="001F0583"/>
    <w:rsid w:val="00216C4F"/>
    <w:rsid w:val="002B4640"/>
    <w:rsid w:val="002D14D4"/>
    <w:rsid w:val="0041411B"/>
    <w:rsid w:val="004350E3"/>
    <w:rsid w:val="00440F16"/>
    <w:rsid w:val="004568EF"/>
    <w:rsid w:val="004D276A"/>
    <w:rsid w:val="006149AB"/>
    <w:rsid w:val="006B692C"/>
    <w:rsid w:val="006D0CBA"/>
    <w:rsid w:val="006D3054"/>
    <w:rsid w:val="00735AAA"/>
    <w:rsid w:val="007636DC"/>
    <w:rsid w:val="00796554"/>
    <w:rsid w:val="00857CB1"/>
    <w:rsid w:val="00865315"/>
    <w:rsid w:val="00894DE9"/>
    <w:rsid w:val="008A6C53"/>
    <w:rsid w:val="00904F8F"/>
    <w:rsid w:val="009159C9"/>
    <w:rsid w:val="00915A66"/>
    <w:rsid w:val="00950958"/>
    <w:rsid w:val="00991BB8"/>
    <w:rsid w:val="009A1213"/>
    <w:rsid w:val="009E69B4"/>
    <w:rsid w:val="00A50798"/>
    <w:rsid w:val="00AC08F1"/>
    <w:rsid w:val="00AE2389"/>
    <w:rsid w:val="00B03847"/>
    <w:rsid w:val="00BC2307"/>
    <w:rsid w:val="00BD1950"/>
    <w:rsid w:val="00CA17E4"/>
    <w:rsid w:val="00D410A0"/>
    <w:rsid w:val="00E02210"/>
    <w:rsid w:val="00E8087D"/>
    <w:rsid w:val="00EB12D8"/>
    <w:rsid w:val="00F72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C9D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093C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93C9D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093C9D"/>
    <w:pPr>
      <w:spacing w:before="100" w:beforeAutospacing="1" w:after="100" w:afterAutospacing="1"/>
    </w:pPr>
  </w:style>
  <w:style w:type="paragraph" w:customStyle="1" w:styleId="a8">
    <w:name w:val="Базовый"/>
    <w:rsid w:val="00093C9D"/>
    <w:pPr>
      <w:suppressAutoHyphens/>
    </w:pPr>
    <w:rPr>
      <w:rFonts w:ascii="Calibri" w:eastAsia="Lucida Sans Unicode" w:hAnsi="Calibri" w:cs="Calibri"/>
    </w:rPr>
  </w:style>
  <w:style w:type="character" w:customStyle="1" w:styleId="a9">
    <w:name w:val="Основной текст_"/>
    <w:basedOn w:val="a0"/>
    <w:link w:val="1"/>
    <w:rsid w:val="00093C9D"/>
    <w:rPr>
      <w:shd w:val="clear" w:color="auto" w:fill="FFFFFF"/>
    </w:rPr>
  </w:style>
  <w:style w:type="paragraph" w:customStyle="1" w:styleId="1">
    <w:name w:val="Основной текст1"/>
    <w:basedOn w:val="a"/>
    <w:link w:val="a9"/>
    <w:rsid w:val="00093C9D"/>
    <w:pPr>
      <w:shd w:val="clear" w:color="auto" w:fill="FFFFFF"/>
      <w:spacing w:before="180" w:line="226" w:lineRule="exact"/>
      <w:ind w:firstLine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93C9D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3C9D"/>
    <w:pPr>
      <w:shd w:val="clear" w:color="auto" w:fill="FFFFFF"/>
      <w:spacing w:before="1560" w:after="18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4">
    <w:name w:val="Без интервала Знак"/>
    <w:link w:val="a3"/>
    <w:uiPriority w:val="1"/>
    <w:locked/>
    <w:rsid w:val="00093C9D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093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4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220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96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209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14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528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84240-3235-43F2-B817-E60F635B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19</cp:revision>
  <cp:lastPrinted>2022-12-26T10:21:00Z</cp:lastPrinted>
  <dcterms:created xsi:type="dcterms:W3CDTF">2019-08-24T09:52:00Z</dcterms:created>
  <dcterms:modified xsi:type="dcterms:W3CDTF">2022-12-26T10:22:00Z</dcterms:modified>
</cp:coreProperties>
</file>