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B18" w:rsidRDefault="00525F4C">
      <w:pPr>
        <w:tabs>
          <w:tab w:val="right" w:pos="8490"/>
        </w:tabs>
        <w:jc w:val="center"/>
        <w:rPr>
          <w:rFonts w:eastAsia="Arial"/>
          <w:bCs/>
          <w:sz w:val="28"/>
          <w:szCs w:val="28"/>
        </w:rPr>
      </w:pPr>
      <w:bookmarkStart w:id="0" w:name="_Hlk94539757"/>
      <w:bookmarkStart w:id="1" w:name="_GoBack"/>
      <w:bookmarkEnd w:id="1"/>
      <w:r>
        <w:rPr>
          <w:rFonts w:eastAsia="Arial"/>
          <w:bCs/>
          <w:sz w:val="28"/>
          <w:szCs w:val="28"/>
        </w:rPr>
        <w:t xml:space="preserve">Заявка на участие в </w:t>
      </w:r>
      <w:r>
        <w:rPr>
          <w:bCs/>
          <w:sz w:val="28"/>
          <w:szCs w:val="28"/>
          <w:lang w:val="en-US"/>
        </w:rPr>
        <w:t>online</w:t>
      </w:r>
      <w:r>
        <w:rPr>
          <w:bCs/>
          <w:sz w:val="28"/>
          <w:szCs w:val="28"/>
        </w:rPr>
        <w:t xml:space="preserve"> форуме</w:t>
      </w:r>
    </w:p>
    <w:p w:rsidR="000F2B18" w:rsidRDefault="00525F4C">
      <w:pPr>
        <w:ind w:right="-284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(физ. лицо):</w:t>
      </w:r>
    </w:p>
    <w:p w:rsidR="000F2B18" w:rsidRDefault="000F2B18">
      <w:pPr>
        <w:ind w:right="-284"/>
        <w:jc w:val="center"/>
        <w:rPr>
          <w:b/>
          <w:bCs/>
          <w:sz w:val="28"/>
          <w:szCs w:val="28"/>
        </w:rPr>
      </w:pPr>
    </w:p>
    <w:p w:rsidR="000F2B18" w:rsidRDefault="00525F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16-17 декабря 2024 г.</w:t>
      </w:r>
    </w:p>
    <w:p w:rsidR="000F2B18" w:rsidRDefault="00525F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«2024-2030: Новый формат взаимодействия Государство-Работодатель-Работник. </w:t>
      </w:r>
      <w:proofErr w:type="spellStart"/>
      <w:r>
        <w:rPr>
          <w:b/>
          <w:bCs/>
          <w:sz w:val="28"/>
          <w:szCs w:val="28"/>
        </w:rPr>
        <w:t>Цифровизация</w:t>
      </w:r>
      <w:proofErr w:type="spellEnd"/>
      <w:r>
        <w:rPr>
          <w:b/>
          <w:bCs/>
          <w:sz w:val="28"/>
          <w:szCs w:val="28"/>
        </w:rPr>
        <w:t xml:space="preserve"> трудовых отношений. Отмена моратория»</w:t>
      </w:r>
    </w:p>
    <w:p w:rsidR="000F2B18" w:rsidRDefault="00525F4C">
      <w:pPr>
        <w:jc w:val="center"/>
        <w:rPr>
          <w:rFonts w:eastAsia="Arial"/>
          <w:b/>
          <w:color w:val="000000"/>
          <w:sz w:val="26"/>
          <w:szCs w:val="26"/>
        </w:rPr>
      </w:pPr>
      <w:r>
        <w:rPr>
          <w:b/>
          <w:bCs/>
          <w:sz w:val="28"/>
          <w:szCs w:val="28"/>
        </w:rPr>
        <w:t xml:space="preserve">08:30 – 13:00 </w:t>
      </w:r>
      <w:proofErr w:type="spellStart"/>
      <w:proofErr w:type="gramStart"/>
      <w:r>
        <w:rPr>
          <w:b/>
          <w:bCs/>
          <w:sz w:val="28"/>
          <w:szCs w:val="28"/>
        </w:rPr>
        <w:t>мск</w:t>
      </w:r>
      <w:bookmarkEnd w:id="0"/>
      <w:proofErr w:type="spellEnd"/>
      <w:proofErr w:type="gramEnd"/>
    </w:p>
    <w:tbl>
      <w:tblPr>
        <w:tblW w:w="9884" w:type="dxa"/>
        <w:tblInd w:w="-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5065"/>
        <w:gridCol w:w="4819"/>
      </w:tblGrid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 (полностью)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Паспортные данные (серия/</w:t>
            </w:r>
            <w:proofErr w:type="gramStart"/>
            <w:r>
              <w:rPr>
                <w:rFonts w:eastAsia="Calibri"/>
                <w:sz w:val="28"/>
                <w:szCs w:val="28"/>
              </w:rPr>
              <w:t>номер</w:t>
            </w:r>
            <w:proofErr w:type="gramEnd"/>
            <w:r>
              <w:rPr>
                <w:rFonts w:eastAsia="Calibri"/>
                <w:sz w:val="28"/>
                <w:szCs w:val="28"/>
              </w:rPr>
              <w:t>/когда и кем выдан)</w:t>
            </w:r>
          </w:p>
          <w:p w:rsidR="000F2B18" w:rsidRDefault="000F2B18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Дата рождения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 xml:space="preserve">Номер </w:t>
            </w:r>
            <w:proofErr w:type="spellStart"/>
            <w:r>
              <w:rPr>
                <w:rFonts w:eastAsia="Calibri"/>
                <w:b/>
                <w:bCs/>
                <w:sz w:val="28"/>
                <w:szCs w:val="28"/>
              </w:rPr>
              <w:t>СНИЛСа</w:t>
            </w:r>
            <w:proofErr w:type="spellEnd"/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Фактический адрес проживания (для отправки документов)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44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Контактный телефон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2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Электронная почта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386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Должность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Полное (сокращенное) название</w:t>
            </w:r>
          </w:p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315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ОГРН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134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ИНН/КПП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Юридический/почтовый адрес организации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rPr>
          <w:trHeight w:val="732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ФИО (полностью) и должность</w:t>
            </w:r>
          </w:p>
          <w:p w:rsidR="000F2B18" w:rsidRDefault="00525F4C">
            <w:pPr>
              <w:rPr>
                <w:rFonts w:eastAsia="Calibri"/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Руководителя, действует на основании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0F2B18">
            <w:pPr>
              <w:jc w:val="both"/>
              <w:rPr>
                <w:rFonts w:eastAsia="Calibri"/>
              </w:rPr>
            </w:pPr>
          </w:p>
        </w:tc>
      </w:tr>
      <w:tr w:rsidR="000F2B18"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Arial"/>
                <w:color w:val="000000"/>
                <w:sz w:val="28"/>
                <w:szCs w:val="28"/>
              </w:rPr>
            </w:pPr>
            <w:r>
              <w:rPr>
                <w:rFonts w:eastAsia="Arial"/>
                <w:color w:val="000000"/>
                <w:sz w:val="28"/>
                <w:szCs w:val="28"/>
              </w:rPr>
              <w:t>Способ оплаты (на карту без договора /безналичный расчет на счет организации с заключение договора)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18" w:rsidRDefault="000F2B18">
            <w:pPr>
              <w:jc w:val="center"/>
              <w:rPr>
                <w:rFonts w:eastAsia="Arial"/>
                <w:color w:val="000000"/>
              </w:rPr>
            </w:pPr>
          </w:p>
        </w:tc>
      </w:tr>
      <w:tr w:rsidR="000F2B18">
        <w:trPr>
          <w:trHeight w:val="841"/>
        </w:trPr>
        <w:tc>
          <w:tcPr>
            <w:tcW w:w="50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2B18" w:rsidRDefault="00525F4C">
            <w:pPr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rFonts w:eastAsia="Calibri"/>
                <w:b/>
                <w:bCs/>
                <w:sz w:val="28"/>
                <w:szCs w:val="28"/>
              </w:rPr>
              <w:t>Указать тариф на участие:</w:t>
            </w:r>
          </w:p>
          <w:p w:rsidR="000F2B18" w:rsidRDefault="00525F4C">
            <w:pPr>
              <w:spacing w:before="68"/>
              <w:ind w:left="34" w:right="172"/>
              <w:outlineLvl w:val="1"/>
              <w:rPr>
                <w:b/>
                <w:bCs/>
              </w:rPr>
            </w:pPr>
            <w:r>
              <w:rPr>
                <w:b/>
                <w:bCs/>
              </w:rPr>
              <w:t>ТАРИФ</w:t>
            </w:r>
            <w:r>
              <w:rPr>
                <w:b/>
                <w:bCs/>
                <w:spacing w:val="-1"/>
              </w:rPr>
              <w:t xml:space="preserve"> </w:t>
            </w:r>
            <w:r>
              <w:rPr>
                <w:b/>
                <w:bCs/>
              </w:rPr>
              <w:t xml:space="preserve">1 </w:t>
            </w:r>
            <w:r>
              <w:rPr>
                <w:b/>
                <w:bCs/>
                <w:color w:val="FF0000"/>
              </w:rPr>
              <w:t xml:space="preserve">(оплата до </w:t>
            </w:r>
            <w:r>
              <w:rPr>
                <w:b/>
                <w:bCs/>
                <w:color w:val="FF0000"/>
              </w:rPr>
              <w:t>01.12.2024):</w:t>
            </w:r>
          </w:p>
          <w:p w:rsidR="000F2B18" w:rsidRDefault="00525F4C">
            <w:pPr>
              <w:spacing w:before="44"/>
              <w:ind w:left="34" w:right="172"/>
              <w:jc w:val="both"/>
              <w:rPr>
                <w:b/>
              </w:rPr>
            </w:pPr>
            <w:r>
              <w:rPr>
                <w:b/>
              </w:rPr>
              <w:t>(повышение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квалификации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16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академических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часов):</w:t>
            </w:r>
          </w:p>
          <w:p w:rsidR="000F2B18" w:rsidRDefault="00525F4C">
            <w:pPr>
              <w:spacing w:before="40"/>
              <w:ind w:left="34" w:right="172"/>
              <w:jc w:val="both"/>
              <w:rPr>
                <w:rFonts w:eastAsia="Calibri"/>
                <w:b/>
                <w:bCs/>
                <w:sz w:val="28"/>
                <w:szCs w:val="28"/>
              </w:rPr>
            </w:pPr>
            <w:r>
              <w:rPr>
                <w:b/>
              </w:rPr>
              <w:t xml:space="preserve">Физическое лицо </w:t>
            </w:r>
            <w:r>
              <w:t xml:space="preserve">- </w:t>
            </w:r>
            <w:r>
              <w:rPr>
                <w:b/>
                <w:bCs/>
              </w:rPr>
              <w:t xml:space="preserve">2000 рублей (за участника) – </w:t>
            </w:r>
            <w:r>
              <w:rPr>
                <w:b/>
                <w:bCs/>
                <w:color w:val="FF0000"/>
              </w:rPr>
              <w:t>за 2 дня</w:t>
            </w:r>
          </w:p>
        </w:tc>
        <w:tc>
          <w:tcPr>
            <w:tcW w:w="48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F2B18" w:rsidRDefault="000F2B18">
            <w:pPr>
              <w:jc w:val="center"/>
              <w:rPr>
                <w:rFonts w:eastAsia="Arial"/>
                <w:color w:val="000000"/>
              </w:rPr>
            </w:pPr>
          </w:p>
        </w:tc>
      </w:tr>
    </w:tbl>
    <w:p w:rsidR="000F2B18" w:rsidRDefault="000F2B18">
      <w:pPr>
        <w:ind w:firstLine="709"/>
        <w:jc w:val="both"/>
        <w:rPr>
          <w:rFonts w:eastAsia="Arial"/>
          <w:color w:val="000000"/>
          <w:sz w:val="28"/>
          <w:szCs w:val="28"/>
        </w:rPr>
      </w:pPr>
    </w:p>
    <w:p w:rsidR="000F2B18" w:rsidRDefault="00525F4C">
      <w:pPr>
        <w:spacing w:before="2"/>
        <w:ind w:left="20" w:firstLine="689"/>
        <w:jc w:val="both"/>
        <w:rPr>
          <w:sz w:val="28"/>
          <w:szCs w:val="28"/>
        </w:rPr>
      </w:pPr>
      <w:r>
        <w:rPr>
          <w:rFonts w:eastAsia="Arial"/>
          <w:color w:val="000000"/>
          <w:sz w:val="28"/>
          <w:szCs w:val="28"/>
        </w:rPr>
        <w:t xml:space="preserve">Заявка заполняется в </w:t>
      </w:r>
      <w:r>
        <w:rPr>
          <w:rFonts w:eastAsia="Arial"/>
          <w:b/>
          <w:bCs/>
          <w:color w:val="000000"/>
          <w:sz w:val="28"/>
          <w:szCs w:val="28"/>
          <w:u w:val="single"/>
        </w:rPr>
        <w:t>печатном виде</w:t>
      </w:r>
      <w:r>
        <w:rPr>
          <w:rFonts w:eastAsia="Arial"/>
          <w:color w:val="000000"/>
          <w:sz w:val="28"/>
          <w:szCs w:val="28"/>
        </w:rPr>
        <w:t xml:space="preserve"> и </w:t>
      </w:r>
      <w:r>
        <w:rPr>
          <w:rFonts w:eastAsia="Arial"/>
          <w:b/>
          <w:bCs/>
          <w:color w:val="000000"/>
          <w:sz w:val="28"/>
          <w:szCs w:val="28"/>
        </w:rPr>
        <w:t>в формате</w:t>
      </w:r>
      <w:r>
        <w:rPr>
          <w:rFonts w:eastAsia="Arial"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Microsoft</w:t>
      </w:r>
      <w:proofErr w:type="spellEnd"/>
      <w:r>
        <w:rPr>
          <w:rFonts w:eastAsia="Arial"/>
          <w:b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eastAsia="Arial"/>
          <w:b/>
          <w:bCs/>
          <w:color w:val="000000"/>
          <w:sz w:val="28"/>
          <w:szCs w:val="28"/>
        </w:rPr>
        <w:t>Word</w:t>
      </w:r>
      <w:proofErr w:type="spellEnd"/>
      <w:r>
        <w:rPr>
          <w:rFonts w:eastAsia="Arial"/>
          <w:color w:val="000000"/>
          <w:sz w:val="28"/>
          <w:szCs w:val="28"/>
        </w:rPr>
        <w:t xml:space="preserve"> отправляется на электронные почты: </w:t>
      </w:r>
      <w:hyperlink r:id="rId7" w:tooltip="mailto:balalaeva@caotlider.ru" w:history="1">
        <w:r>
          <w:rPr>
            <w:rFonts w:eastAsia="Arial"/>
            <w:color w:val="000000"/>
            <w:sz w:val="28"/>
            <w:szCs w:val="28"/>
          </w:rPr>
          <w:t>balalaeva@caotlider.ru</w:t>
        </w:r>
      </w:hyperlink>
      <w:r>
        <w:rPr>
          <w:rFonts w:eastAsia="Arial"/>
          <w:color w:val="000000"/>
          <w:sz w:val="28"/>
          <w:szCs w:val="28"/>
        </w:rPr>
        <w:t xml:space="preserve"> и rodionova@caotlider.ru</w:t>
      </w:r>
      <w:r>
        <w:rPr>
          <w:i/>
          <w:sz w:val="18"/>
        </w:rPr>
        <w:t>.</w:t>
      </w:r>
    </w:p>
    <w:p w:rsidR="000F2B18" w:rsidRDefault="000F2B18">
      <w:pPr>
        <w:ind w:firstLine="709"/>
        <w:jc w:val="both"/>
        <w:rPr>
          <w:sz w:val="28"/>
          <w:szCs w:val="28"/>
        </w:rPr>
      </w:pPr>
    </w:p>
    <w:p w:rsidR="000F2B18" w:rsidRDefault="00525F4C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Ответственные исполнители:</w:t>
      </w:r>
    </w:p>
    <w:p w:rsidR="000F2B18" w:rsidRDefault="000F2B18">
      <w:pPr>
        <w:spacing w:before="2"/>
        <w:ind w:left="20"/>
        <w:jc w:val="center"/>
        <w:rPr>
          <w:sz w:val="28"/>
          <w:szCs w:val="28"/>
        </w:rPr>
      </w:pPr>
    </w:p>
    <w:p w:rsidR="000F2B18" w:rsidRDefault="00525F4C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Родионова Елена Юрьевна</w:t>
      </w:r>
    </w:p>
    <w:p w:rsidR="000F2B18" w:rsidRDefault="00525F4C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8 963 102 05 21 </w:t>
      </w:r>
      <w:hyperlink r:id="rId8" w:tooltip="mailto:rodionova@caotlider.ru" w:history="1">
        <w:r>
          <w:rPr>
            <w:rStyle w:val="af5"/>
            <w:sz w:val="28"/>
            <w:szCs w:val="28"/>
          </w:rPr>
          <w:t>rodionova@caotlider.ru</w:t>
        </w:r>
      </w:hyperlink>
      <w:r>
        <w:rPr>
          <w:sz w:val="28"/>
          <w:szCs w:val="28"/>
        </w:rPr>
        <w:t xml:space="preserve"> </w:t>
      </w:r>
    </w:p>
    <w:p w:rsidR="000F2B18" w:rsidRDefault="000F2B18">
      <w:pPr>
        <w:spacing w:before="2"/>
        <w:ind w:left="20"/>
        <w:jc w:val="center"/>
        <w:rPr>
          <w:sz w:val="28"/>
          <w:szCs w:val="28"/>
        </w:rPr>
      </w:pPr>
    </w:p>
    <w:p w:rsidR="000F2B18" w:rsidRDefault="00525F4C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>Балалаева Яна Сергеевна</w:t>
      </w:r>
    </w:p>
    <w:p w:rsidR="000F2B18" w:rsidRDefault="00525F4C">
      <w:pPr>
        <w:spacing w:before="2"/>
        <w:ind w:left="2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8 960 325 59 65 </w:t>
      </w:r>
      <w:hyperlink r:id="rId9" w:tooltip="mailto:balalaeva@caotlider.ru" w:history="1">
        <w:r>
          <w:rPr>
            <w:rStyle w:val="af5"/>
            <w:sz w:val="28"/>
            <w:szCs w:val="28"/>
          </w:rPr>
          <w:t>balalaeva@caotlider.ru</w:t>
        </w:r>
      </w:hyperlink>
    </w:p>
    <w:p w:rsidR="000F2B18" w:rsidRDefault="000F2B18">
      <w:pPr>
        <w:spacing w:before="2"/>
        <w:ind w:left="20"/>
        <w:jc w:val="center"/>
        <w:rPr>
          <w:i/>
          <w:sz w:val="18"/>
        </w:rPr>
      </w:pPr>
    </w:p>
    <w:p w:rsidR="000F2B18" w:rsidRDefault="000F2B18"/>
    <w:sectPr w:rsidR="000F2B18">
      <w:footerReference w:type="default" r:id="rId10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25F4C" w:rsidRDefault="00525F4C">
      <w:r>
        <w:separator/>
      </w:r>
    </w:p>
  </w:endnote>
  <w:endnote w:type="continuationSeparator" w:id="0">
    <w:p w:rsidR="00525F4C" w:rsidRDefault="00525F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F2B18" w:rsidRDefault="00525F4C">
    <w:pPr>
      <w:pStyle w:val="af8"/>
      <w:rPr>
        <w:sz w:val="20"/>
        <w:szCs w:val="20"/>
      </w:rPr>
    </w:pPr>
    <w:r>
      <w:rPr>
        <w:color w:val="1A1A1A"/>
        <w:sz w:val="20"/>
        <w:szCs w:val="20"/>
        <w:shd w:val="clear" w:color="auto" w:fill="FFFFFF"/>
      </w:rPr>
      <w:t>Исп. Балалаева Яна Сергеевна 89603255965 balalaeva@caotlider.ru /Родионова Елена Юрьевна 8 963 102 0521 rodionova@caotlider.ru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25F4C" w:rsidRDefault="00525F4C">
      <w:r>
        <w:separator/>
      </w:r>
    </w:p>
  </w:footnote>
  <w:footnote w:type="continuationSeparator" w:id="0">
    <w:p w:rsidR="00525F4C" w:rsidRDefault="00525F4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2B18"/>
    <w:rsid w:val="000F2B18"/>
    <w:rsid w:val="00525F4C"/>
    <w:rsid w:val="007302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200"/>
      <w:outlineLvl w:val="0"/>
    </w:pPr>
    <w:rPr>
      <w:rFonts w:ascii="Arial" w:eastAsia="Arial" w:hAnsi="Arial" w:cs="Arial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pPr>
      <w:keepNext/>
      <w:keepLines/>
      <w:spacing w:before="360" w:after="200"/>
      <w:outlineLvl w:val="1"/>
    </w:pPr>
    <w:rPr>
      <w:rFonts w:ascii="Arial" w:eastAsia="Arial" w:hAnsi="Arial" w:cs="Arial"/>
      <w:sz w:val="34"/>
    </w:rPr>
  </w:style>
  <w:style w:type="paragraph" w:styleId="3">
    <w:name w:val="heading 3"/>
    <w:basedOn w:val="a"/>
    <w:next w:val="a"/>
    <w:link w:val="30"/>
    <w:uiPriority w:val="9"/>
    <w:unhideWhenUsed/>
    <w:qFormat/>
    <w:pPr>
      <w:keepNext/>
      <w:keepLines/>
      <w:spacing w:before="320" w:after="20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320" w:after="20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"/>
    <w:next w:val="a"/>
    <w:link w:val="60"/>
    <w:uiPriority w:val="9"/>
    <w:unhideWhenUsed/>
    <w:qFormat/>
    <w:pPr>
      <w:keepNext/>
      <w:keepLines/>
      <w:spacing w:before="320" w:after="20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sz w:val="34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List Paragraph"/>
    <w:basedOn w:val="a"/>
    <w:uiPriority w:val="34"/>
    <w:qFormat/>
    <w:pPr>
      <w:ind w:left="720"/>
      <w:contextualSpacing/>
    </w:pPr>
  </w:style>
  <w:style w:type="paragraph" w:styleId="a4">
    <w:name w:val="No Spacing"/>
    <w:uiPriority w:val="1"/>
    <w:qFormat/>
    <w:pPr>
      <w:spacing w:after="0" w:line="240" w:lineRule="auto"/>
    </w:pPr>
  </w:style>
  <w:style w:type="paragraph" w:styleId="a5">
    <w:name w:val="Title"/>
    <w:basedOn w:val="a"/>
    <w:next w:val="a"/>
    <w:link w:val="a6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6">
    <w:name w:val="Название Знак"/>
    <w:basedOn w:val="a0"/>
    <w:link w:val="a5"/>
    <w:uiPriority w:val="10"/>
    <w:rPr>
      <w:sz w:val="48"/>
      <w:szCs w:val="48"/>
    </w:rPr>
  </w:style>
  <w:style w:type="paragraph" w:styleId="a7">
    <w:name w:val="Subtitle"/>
    <w:basedOn w:val="a"/>
    <w:next w:val="a"/>
    <w:link w:val="a8"/>
    <w:uiPriority w:val="11"/>
    <w:qFormat/>
    <w:pPr>
      <w:spacing w:before="200" w:after="200"/>
    </w:pPr>
    <w:rPr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9">
    <w:name w:val="Intense Quote"/>
    <w:basedOn w:val="a"/>
    <w:next w:val="a"/>
    <w:link w:val="aa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a">
    <w:name w:val="Выделенная цитата Знак"/>
    <w:link w:val="a9"/>
    <w:uiPriority w:val="30"/>
    <w:rPr>
      <w:i/>
    </w:rPr>
  </w:style>
  <w:style w:type="character" w:customStyle="1" w:styleId="HeaderChar">
    <w:name w:val="Header Char"/>
    <w:basedOn w:val="a0"/>
    <w:uiPriority w:val="99"/>
  </w:style>
  <w:style w:type="character" w:customStyle="1" w:styleId="FooterChar">
    <w:name w:val="Footer Char"/>
    <w:basedOn w:val="a0"/>
    <w:uiPriority w:val="99"/>
  </w:style>
  <w:style w:type="paragraph" w:styleId="ab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4472C4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2">
    <w:name w:val="Plain Table 2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PlainTable3">
    <w:name w:val="Plain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4">
    <w:name w:val="Plain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PlainTable5">
    <w:name w:val="Plain Table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GridTable1Light">
    <w:name w:val="Grid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customStyle="1" w:styleId="GridTable2">
    <w:name w:val="Grid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37DC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B9BD5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3">
    <w:name w:val="Grid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37DC8" w:themeColor="accent1" w:themeTint="EA"/>
        <w:insideH w:val="single" w:sz="4" w:space="0" w:color="537DC8" w:themeColor="accent1" w:themeTint="EA"/>
        <w:insideV w:val="single" w:sz="4" w:space="0" w:color="537DC8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1" w:themeTint="34" w:fill="D8E2F3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4">
    <w:name w:val="Grid Table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  <w:insideV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37DC8" w:themeColor="accent1" w:themeTint="EA"/>
          <w:left w:val="single" w:sz="4" w:space="0" w:color="537DC8" w:themeColor="accent1" w:themeTint="EA"/>
          <w:bottom w:val="single" w:sz="4" w:space="0" w:color="537DC8" w:themeColor="accent1" w:themeTint="EA"/>
          <w:right w:val="single" w:sz="4" w:space="0" w:color="537DC8" w:themeColor="accent1" w:themeTint="EA"/>
        </w:tcBorders>
        <w:shd w:val="clear" w:color="537DC8" w:themeColor="accent1" w:themeTint="EA" w:fill="537DC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37DC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3F3" w:themeColor="accent1" w:themeTint="32" w:fill="DAE3F3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B9BD5" w:themeColor="accent5"/>
          <w:left w:val="single" w:sz="4" w:space="0" w:color="5B9BD5" w:themeColor="accent5"/>
          <w:bottom w:val="single" w:sz="4" w:space="0" w:color="5B9BD5" w:themeColor="accent5"/>
          <w:right w:val="single" w:sz="4" w:space="0" w:color="5B9BD5" w:themeColor="accent5"/>
        </w:tcBorders>
        <w:shd w:val="clear" w:color="5B9BD5" w:themeColor="accent5" w:fill="5B9BD5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GridTable5Dark">
    <w:name w:val="Grid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1" w:themeTint="34" w:fill="D8E2F3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1" w:fill="4472C4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band1Vert">
      <w:tblPr/>
      <w:tcPr>
        <w:shd w:val="clear" w:color="A9BEE4" w:themeColor="accent1" w:themeTint="75" w:fill="A9BEE4" w:themeFill="accent1" w:themeFillTint="75"/>
      </w:tcPr>
    </w:tblStylePr>
    <w:tblStylePr w:type="band1Horz">
      <w:tblPr/>
      <w:tcPr>
        <w:shd w:val="clear" w:color="A9BEE4" w:themeColor="accent1" w:themeTint="75" w:fill="A9BEE4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5" w:themeTint="34" w:fill="DDEAF6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5" w:fill="5B9BD5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band1Vert">
      <w:tblPr/>
      <w:tcPr>
        <w:shd w:val="clear" w:color="B3D0EB" w:themeColor="accent5" w:themeTint="75" w:fill="B3D0EB" w:themeFill="accent5" w:themeFillTint="75"/>
      </w:tcPr>
    </w:tblStylePr>
    <w:tblStylePr w:type="band1Horz">
      <w:tblPr/>
      <w:tcPr>
        <w:shd w:val="clear" w:color="B3D0EB" w:themeColor="accent5" w:themeTint="75" w:fill="B3D0EB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customStyle="1" w:styleId="GridTable6Colorful">
    <w:name w:val="Grid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0B7E1" w:themeColor="accent1" w:themeTint="80"/>
        <w:left w:val="single" w:sz="4" w:space="0" w:color="A0B7E1" w:themeColor="accent1" w:themeTint="80"/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0B7E1" w:themeColor="accent1" w:themeTint="80" w:themeShade="95"/>
      </w:rPr>
      <w:tblPr/>
      <w:tcPr>
        <w:tcBorders>
          <w:bottom w:val="single" w:sz="12" w:space="0" w:color="A0B7E1" w:themeColor="accent1" w:themeTint="80"/>
        </w:tcBorders>
      </w:tcPr>
    </w:tblStylePr>
    <w:tblStylePr w:type="lastRow">
      <w:rPr>
        <w:b/>
        <w:color w:val="A0B7E1" w:themeColor="accent1" w:themeTint="80" w:themeShade="95"/>
      </w:rPr>
    </w:tblStylePr>
    <w:tblStylePr w:type="firstCol">
      <w:rPr>
        <w:b/>
        <w:color w:val="A0B7E1" w:themeColor="accent1" w:themeTint="80" w:themeShade="95"/>
      </w:rPr>
    </w:tblStylePr>
    <w:tblStylePr w:type="lastCol">
      <w:rPr>
        <w:b/>
        <w:color w:val="A0B7E1" w:themeColor="accent1" w:themeTint="80" w:themeShade="95"/>
      </w:r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5B9BD5" w:themeColor="accent5"/>
        <w:left w:val="single" w:sz="4" w:space="0" w:color="5B9BD5" w:themeColor="accent5"/>
        <w:bottom w:val="single" w:sz="4" w:space="0" w:color="5B9BD5" w:themeColor="accent5"/>
        <w:right w:val="single" w:sz="4" w:space="0" w:color="5B9BD5" w:themeColor="accent5"/>
        <w:insideH w:val="single" w:sz="4" w:space="0" w:color="5B9BD5" w:themeColor="accent5"/>
        <w:insideV w:val="single" w:sz="4" w:space="0" w:color="5B9BD5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5B9BD5" w:themeColor="accent5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45A8D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45A8D" w:themeColor="accent5" w:themeShade="95"/>
      </w:rPr>
    </w:tblStylePr>
    <w:tblStylePr w:type="firstCol">
      <w:rPr>
        <w:b/>
        <w:color w:val="245A8D" w:themeColor="accent5" w:themeShade="95"/>
      </w:rPr>
    </w:tblStylePr>
    <w:tblStylePr w:type="lastCol">
      <w:rPr>
        <w:b/>
        <w:color w:val="245A8D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">
    <w:name w:val="Grid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0B7E1" w:themeColor="accent1" w:themeTint="80"/>
        <w:right w:val="single" w:sz="4" w:space="0" w:color="A0B7E1" w:themeColor="accent1" w:themeTint="80"/>
        <w:insideH w:val="single" w:sz="4" w:space="0" w:color="A0B7E1" w:themeColor="accent1" w:themeTint="80"/>
        <w:insideV w:val="single" w:sz="4" w:space="0" w:color="A0B7E1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0B7E1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0B7E1" w:themeColor="accent1" w:themeTint="80" w:themeShade="95"/>
        <w:sz w:val="22"/>
      </w:rPr>
      <w:tblPr/>
      <w:tcPr>
        <w:tcBorders>
          <w:top w:val="single" w:sz="4" w:space="0" w:color="A0B7E1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0B7E1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0B7E1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0B7E1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1" w:themeTint="34" w:fill="D8E2F3" w:themeFill="accent1" w:themeFillTint="34"/>
      </w:tcPr>
    </w:tblStylePr>
    <w:tblStylePr w:type="band1Horz">
      <w:rPr>
        <w:rFonts w:ascii="Arial" w:hAnsi="Arial"/>
        <w:color w:val="A0B7E1" w:themeColor="accent1" w:themeTint="80" w:themeShade="95"/>
        <w:sz w:val="22"/>
      </w:rPr>
      <w:tblPr/>
      <w:tcPr>
        <w:shd w:val="clear" w:color="D8E2F3" w:themeColor="accent1" w:themeTint="34" w:fill="D8E2F3" w:themeFill="accent1" w:themeFillTint="34"/>
      </w:tcPr>
    </w:tblStylePr>
    <w:tblStylePr w:type="band2Horz">
      <w:rPr>
        <w:rFonts w:ascii="Arial" w:hAnsi="Arial"/>
        <w:color w:val="A0B7E1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  <w:insideV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2C6E7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45A8D" w:themeColor="accent5" w:themeShade="95"/>
        <w:sz w:val="22"/>
      </w:rPr>
      <w:tblPr/>
      <w:tcPr>
        <w:tcBorders>
          <w:top w:val="single" w:sz="4" w:space="0" w:color="A2C6E7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2C6E7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5" w:themeShade="95"/>
        <w:sz w:val="22"/>
      </w:rPr>
      <w:tblPr/>
      <w:tcPr>
        <w:tcBorders>
          <w:top w:val="none" w:sz="0" w:space="0" w:color="auto"/>
          <w:left w:val="single" w:sz="4" w:space="0" w:color="A2C6E7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245A8D" w:themeColor="accent5" w:themeShade="95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2Horz">
      <w:rPr>
        <w:rFonts w:ascii="Arial" w:hAnsi="Arial"/>
        <w:color w:val="245A8D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customStyle="1" w:styleId="ListTable1Light">
    <w:name w:val="List Table 1 Light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2">
    <w:name w:val="List Table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bottom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1" w:themeTint="90"/>
          <w:left w:val="none" w:sz="4" w:space="0" w:color="000000"/>
          <w:bottom w:val="single" w:sz="4" w:space="0" w:color="95AFDD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bottom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5" w:themeTint="90"/>
          <w:left w:val="none" w:sz="4" w:space="0" w:color="000000"/>
          <w:bottom w:val="single" w:sz="4" w:space="0" w:color="A2C6E7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3">
    <w:name w:val="List Table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left w:val="single" w:sz="4" w:space="0" w:color="4472C4" w:themeColor="accent1"/>
        <w:bottom w:val="single" w:sz="4" w:space="0" w:color="4472C4" w:themeColor="accent1"/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472C4" w:themeColor="accent1"/>
          <w:right w:val="single" w:sz="4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472C4" w:themeColor="accent1"/>
          <w:bottom w:val="single" w:sz="4" w:space="0" w:color="4472C4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left w:val="single" w:sz="4" w:space="0" w:color="9BC2E5" w:themeColor="accent5" w:themeTint="9A"/>
        <w:bottom w:val="single" w:sz="4" w:space="0" w:color="9BC2E5" w:themeColor="accent5" w:themeTint="9A"/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C2E5" w:themeColor="accent5" w:themeTint="9A" w:fill="9BC2E5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BC2E5" w:themeColor="accent5" w:themeTint="9A"/>
          <w:right w:val="single" w:sz="4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BC2E5" w:themeColor="accent5" w:themeTint="9A"/>
          <w:bottom w:val="single" w:sz="4" w:space="0" w:color="9BC2E5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customStyle="1" w:styleId="ListTable4">
    <w:name w:val="List Table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5AFDD" w:themeColor="accent1" w:themeTint="90"/>
        <w:left w:val="single" w:sz="4" w:space="0" w:color="95AFDD" w:themeColor="accent1" w:themeTint="90"/>
        <w:bottom w:val="single" w:sz="4" w:space="0" w:color="95AFDD" w:themeColor="accent1" w:themeTint="90"/>
        <w:right w:val="single" w:sz="4" w:space="0" w:color="95AFDD" w:themeColor="accent1" w:themeTint="90"/>
        <w:insideH w:val="single" w:sz="4" w:space="0" w:color="95AFDD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1" w:fill="4472C4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1" w:themeTint="40" w:fill="CFDBF0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2C6E7" w:themeColor="accent5" w:themeTint="90"/>
        <w:left w:val="single" w:sz="4" w:space="0" w:color="A2C6E7" w:themeColor="accent5" w:themeTint="90"/>
        <w:bottom w:val="single" w:sz="4" w:space="0" w:color="A2C6E7" w:themeColor="accent5" w:themeTint="90"/>
        <w:right w:val="single" w:sz="4" w:space="0" w:color="A2C6E7" w:themeColor="accent5" w:themeTint="90"/>
        <w:insideH w:val="single" w:sz="4" w:space="0" w:color="A2C6E7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5" w:themeTint="40" w:fill="D5E5F4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customStyle="1" w:styleId="ListTable5Dark">
    <w:name w:val="List Table 5 Dark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4472C4" w:themeColor="accent1"/>
        <w:left w:val="single" w:sz="32" w:space="0" w:color="4472C4" w:themeColor="accent1"/>
        <w:bottom w:val="single" w:sz="32" w:space="0" w:color="4472C4" w:themeColor="accent1"/>
        <w:right w:val="single" w:sz="32" w:space="0" w:color="4472C4" w:themeColor="accent1"/>
      </w:tblBorders>
      <w:shd w:val="clear" w:color="4472C4" w:themeColor="accent1" w:fill="4472C4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472C4" w:themeColor="accent1"/>
          <w:bottom w:val="single" w:sz="12" w:space="0" w:color="FFFFFF" w:themeColor="light1"/>
        </w:tcBorders>
        <w:shd w:val="clear" w:color="4472C4" w:themeColor="accent1" w:fill="4472C4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472C4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472C4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472C4" w:themeColor="accent1" w:fill="4472C4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472C4" w:themeColor="accent1" w:fill="4472C4" w:themeFill="accent1"/>
      </w:tcPr>
    </w:tblStylePr>
  </w:style>
  <w:style w:type="table" w:customStyle="1" w:styleId="ListTable5Dark-Accent2">
    <w:name w:val="List Table 5 Dark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9BC2E5" w:themeColor="accent5" w:themeTint="9A"/>
        <w:left w:val="single" w:sz="32" w:space="0" w:color="9BC2E5" w:themeColor="accent5" w:themeTint="9A"/>
        <w:bottom w:val="single" w:sz="32" w:space="0" w:color="9BC2E5" w:themeColor="accent5" w:themeTint="9A"/>
        <w:right w:val="single" w:sz="32" w:space="0" w:color="9BC2E5" w:themeColor="accent5" w:themeTint="9A"/>
      </w:tblBorders>
      <w:shd w:val="clear" w:color="9BC2E5" w:themeColor="accent5" w:themeTint="9A" w:fill="9BC2E5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BC2E5" w:themeColor="accent5" w:themeTint="9A"/>
          <w:bottom w:val="single" w:sz="12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BC2E5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BC2E5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BC2E5" w:themeColor="accent5" w:themeTint="9A" w:fill="9BC2E5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customStyle="1" w:styleId="ListTable6Colorful">
    <w:name w:val="List Table 6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4472C4" w:themeColor="accent1"/>
        <w:bottom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54175" w:themeColor="accent1" w:themeShade="95"/>
      </w:rPr>
      <w:tblPr/>
      <w:tcPr>
        <w:tcBorders>
          <w:bottom w:val="single" w:sz="4" w:space="0" w:color="4472C4" w:themeColor="accent1"/>
        </w:tcBorders>
      </w:tcPr>
    </w:tblStylePr>
    <w:tblStylePr w:type="lastRow">
      <w:rPr>
        <w:b/>
        <w:color w:val="254175" w:themeColor="accent1" w:themeShade="95"/>
      </w:rPr>
      <w:tblPr/>
      <w:tcPr>
        <w:tcBorders>
          <w:top w:val="single" w:sz="4" w:space="0" w:color="4472C4" w:themeColor="accent1"/>
        </w:tcBorders>
      </w:tcPr>
    </w:tblStylePr>
    <w:tblStylePr w:type="firstCol">
      <w:rPr>
        <w:b/>
        <w:color w:val="254175" w:themeColor="accent1" w:themeShade="95"/>
      </w:rPr>
    </w:tblStylePr>
    <w:tblStylePr w:type="lastCol">
      <w:rPr>
        <w:b/>
        <w:color w:val="254175" w:themeColor="accent1" w:themeShade="95"/>
      </w:r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4B184" w:themeColor="accent2" w:themeTint="97"/>
        <w:bottom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9C9C9" w:themeColor="accent3" w:themeTint="98"/>
        <w:bottom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865" w:themeColor="accent4" w:themeTint="9A"/>
        <w:bottom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9BC2E5" w:themeColor="accent5" w:themeTint="9A"/>
        <w:bottom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BC2E5" w:themeColor="accent5" w:themeTint="9A" w:themeShade="95"/>
      </w:rPr>
      <w:tblPr/>
      <w:tcPr>
        <w:tcBorders>
          <w:bottom w:val="single" w:sz="4" w:space="0" w:color="9BC2E5" w:themeColor="accent5" w:themeTint="9A"/>
        </w:tcBorders>
      </w:tcPr>
    </w:tblStylePr>
    <w:tblStylePr w:type="lastRow">
      <w:rPr>
        <w:b/>
        <w:color w:val="9BC2E5" w:themeColor="accent5" w:themeTint="9A" w:themeShade="95"/>
      </w:rPr>
      <w:tblPr/>
      <w:tcPr>
        <w:tcBorders>
          <w:top w:val="single" w:sz="4" w:space="0" w:color="9BC2E5" w:themeColor="accent5" w:themeTint="9A"/>
        </w:tcBorders>
      </w:tcPr>
    </w:tblStylePr>
    <w:tblStylePr w:type="firstCol">
      <w:rPr>
        <w:b/>
        <w:color w:val="9BC2E5" w:themeColor="accent5" w:themeTint="9A" w:themeShade="95"/>
      </w:rPr>
    </w:tblStylePr>
    <w:tblStylePr w:type="lastCol">
      <w:rPr>
        <w:b/>
        <w:color w:val="9BC2E5" w:themeColor="accent5" w:themeTint="9A" w:themeShade="95"/>
      </w:r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A9D08E" w:themeColor="accent6" w:themeTint="98"/>
        <w:bottom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stTable7Colorful">
    <w:name w:val="List Table 7 Colorful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4472C4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472C4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54175" w:themeColor="accent1" w:themeShade="95"/>
        <w:sz w:val="22"/>
      </w:rPr>
      <w:tblPr/>
      <w:tcPr>
        <w:tcBorders>
          <w:top w:val="single" w:sz="4" w:space="0" w:color="4472C4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472C4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1" w:themeShade="95"/>
        <w:sz w:val="22"/>
      </w:rPr>
      <w:tblPr/>
      <w:tcPr>
        <w:tcBorders>
          <w:top w:val="none" w:sz="0" w:space="0" w:color="auto"/>
          <w:left w:val="single" w:sz="4" w:space="0" w:color="4472C4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1" w:themeTint="40" w:fill="CFDBF0" w:themeFill="accent1" w:themeFillTint="40"/>
      </w:tcPr>
    </w:tblStylePr>
    <w:tblStylePr w:type="band1Horz">
      <w:rPr>
        <w:rFonts w:ascii="Arial" w:hAnsi="Arial"/>
        <w:color w:val="254175" w:themeColor="accent1" w:themeShade="95"/>
        <w:sz w:val="22"/>
      </w:rPr>
      <w:tblPr/>
      <w:tcPr>
        <w:shd w:val="clear" w:color="CFDBF0" w:themeColor="accent1" w:themeTint="40" w:fill="CFDBF0" w:themeFill="accent1" w:themeFillTint="40"/>
      </w:tcPr>
    </w:tblStylePr>
    <w:tblStylePr w:type="band2Horz">
      <w:rPr>
        <w:rFonts w:ascii="Arial" w:hAnsi="Arial"/>
        <w:color w:val="254175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4B184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C9C9C9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FFD865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9BC2E5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BC2E5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single" w:sz="4" w:space="0" w:color="9BC2E5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BC2E5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BC2E5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BC2E5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5" w:themeTint="40" w:fill="D5E5F4" w:themeFill="accent5" w:themeFillTint="40"/>
      </w:tcPr>
    </w:tblStylePr>
    <w:tblStylePr w:type="band1Horz">
      <w:rPr>
        <w:rFonts w:ascii="Arial" w:hAnsi="Arial"/>
        <w:color w:val="9BC2E5" w:themeColor="accent5" w:themeTint="9A" w:themeShade="95"/>
        <w:sz w:val="22"/>
      </w:rPr>
      <w:tblPr/>
      <w:tcPr>
        <w:shd w:val="clear" w:color="D5E5F4" w:themeColor="accent5" w:themeTint="40" w:fill="D5E5F4" w:themeFill="accent5" w:themeFillTint="40"/>
      </w:tcPr>
    </w:tblStylePr>
    <w:tblStylePr w:type="band2Horz">
      <w:rPr>
        <w:rFonts w:ascii="Arial" w:hAnsi="Arial"/>
        <w:color w:val="9BC2E5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sz="4" w:space="0" w:color="A9D08E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Lined-Accent2">
    <w:name w:val="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Lined-Accent6">
    <w:name w:val="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54175" w:themeColor="accent1" w:themeShade="95"/>
        <w:left w:val="single" w:sz="4" w:space="0" w:color="254175" w:themeColor="accent1" w:themeShade="95"/>
        <w:bottom w:val="single" w:sz="4" w:space="0" w:color="254175" w:themeColor="accent1" w:themeShade="95"/>
        <w:right w:val="single" w:sz="4" w:space="0" w:color="254175" w:themeColor="accent1" w:themeShade="95"/>
        <w:insideH w:val="single" w:sz="4" w:space="0" w:color="254175" w:themeColor="accent1" w:themeShade="95"/>
        <w:insideV w:val="single" w:sz="4" w:space="0" w:color="254175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37DC8" w:themeColor="accent1" w:themeTint="EA" w:fill="537DC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4D2EC" w:themeColor="accent1" w:themeTint="50" w:fill="C4D2EC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245A8D" w:themeColor="accent5" w:themeShade="95"/>
        <w:left w:val="single" w:sz="4" w:space="0" w:color="245A8D" w:themeColor="accent5" w:themeShade="95"/>
        <w:bottom w:val="single" w:sz="4" w:space="0" w:color="245A8D" w:themeColor="accent5" w:themeShade="95"/>
        <w:right w:val="single" w:sz="4" w:space="0" w:color="245A8D" w:themeColor="accent5" w:themeShade="95"/>
        <w:insideH w:val="single" w:sz="4" w:space="0" w:color="245A8D" w:themeColor="accent5" w:themeShade="95"/>
        <w:insideV w:val="single" w:sz="4" w:space="0" w:color="245A8D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B9BD5" w:themeColor="accent5" w:fill="5B9BD5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DEAF6" w:themeColor="accent5" w:themeTint="34" w:fill="DDEAF6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pPr>
      <w:spacing w:after="0" w:line="240" w:lineRule="auto"/>
    </w:pPr>
    <w:rPr>
      <w:color w:val="404040"/>
      <w:sz w:val="20"/>
      <w:szCs w:val="20"/>
      <w:lang w:eastAsia="ru-RU"/>
    </w:rPr>
    <w:tblPr>
      <w:tblStyleRowBandSize w:val="1"/>
      <w:tblStyleColBandSize w:val="1"/>
      <w:tblInd w:w="0" w:type="dxa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3C5E7" w:themeColor="accent1" w:themeTint="67"/>
        <w:left w:val="single" w:sz="4" w:space="0" w:color="B3C5E7" w:themeColor="accent1" w:themeTint="67"/>
        <w:bottom w:val="single" w:sz="4" w:space="0" w:color="B3C5E7" w:themeColor="accent1" w:themeTint="67"/>
        <w:right w:val="single" w:sz="4" w:space="0" w:color="B3C5E7" w:themeColor="accent1" w:themeTint="67"/>
        <w:insideH w:val="single" w:sz="4" w:space="0" w:color="B3C5E7" w:themeColor="accent1" w:themeTint="67"/>
        <w:insideV w:val="single" w:sz="4" w:space="0" w:color="B3C5E7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472C4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472C4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472C4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1" w:themeTint="67"/>
          <w:left w:val="single" w:sz="4" w:space="0" w:color="B3C5E7" w:themeColor="accent1" w:themeTint="67"/>
          <w:bottom w:val="single" w:sz="4" w:space="0" w:color="B3C5E7" w:themeColor="accent1" w:themeTint="67"/>
          <w:right w:val="single" w:sz="4" w:space="0" w:color="B3C5E7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CD6EE" w:themeColor="accent5" w:themeTint="67"/>
        <w:left w:val="single" w:sz="4" w:space="0" w:color="BCD6EE" w:themeColor="accent5" w:themeTint="67"/>
        <w:bottom w:val="single" w:sz="4" w:space="0" w:color="BCD6EE" w:themeColor="accent5" w:themeTint="67"/>
        <w:right w:val="single" w:sz="4" w:space="0" w:color="BCD6EE" w:themeColor="accent5" w:themeTint="67"/>
        <w:insideH w:val="single" w:sz="4" w:space="0" w:color="BCD6EE" w:themeColor="accent5" w:themeTint="67"/>
        <w:insideV w:val="single" w:sz="4" w:space="0" w:color="BCD6EE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BC2E5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BC2E5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BC2E5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5" w:themeTint="67"/>
          <w:left w:val="single" w:sz="4" w:space="0" w:color="BCD6EE" w:themeColor="accent5" w:themeTint="67"/>
          <w:bottom w:val="single" w:sz="4" w:space="0" w:color="BCD6EE" w:themeColor="accent5" w:themeTint="67"/>
          <w:right w:val="single" w:sz="4" w:space="0" w:color="BCD6EE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paragraph" w:styleId="ad">
    <w:name w:val="footnote text"/>
    <w:basedOn w:val="a"/>
    <w:link w:val="ae"/>
    <w:uiPriority w:val="99"/>
    <w:semiHidden/>
    <w:unhideWhenUsed/>
    <w:pPr>
      <w:spacing w:after="40"/>
    </w:pPr>
    <w:rPr>
      <w:sz w:val="18"/>
    </w:rPr>
  </w:style>
  <w:style w:type="character" w:customStyle="1" w:styleId="ae">
    <w:name w:val="Текст сноски Знак"/>
    <w:link w:val="ad"/>
    <w:uiPriority w:val="99"/>
    <w:rPr>
      <w:sz w:val="18"/>
    </w:rPr>
  </w:style>
  <w:style w:type="character" w:styleId="af">
    <w:name w:val="footnote reference"/>
    <w:basedOn w:val="a0"/>
    <w:uiPriority w:val="99"/>
    <w:unhideWhenUsed/>
    <w:rPr>
      <w:vertAlign w:val="superscript"/>
    </w:rPr>
  </w:style>
  <w:style w:type="paragraph" w:styleId="af0">
    <w:name w:val="endnote text"/>
    <w:basedOn w:val="a"/>
    <w:link w:val="af1"/>
    <w:uiPriority w:val="99"/>
    <w:semiHidden/>
    <w:unhideWhenUsed/>
    <w:rPr>
      <w:sz w:val="20"/>
    </w:rPr>
  </w:style>
  <w:style w:type="character" w:customStyle="1" w:styleId="af1">
    <w:name w:val="Текст концевой сноски Знак"/>
    <w:link w:val="af0"/>
    <w:uiPriority w:val="99"/>
    <w:rPr>
      <w:sz w:val="20"/>
    </w:rPr>
  </w:style>
  <w:style w:type="character" w:styleId="af2">
    <w:name w:val="endnote reference"/>
    <w:basedOn w:val="a0"/>
    <w:uiPriority w:val="99"/>
    <w:semiHidden/>
    <w:unhideWhenUsed/>
    <w:rPr>
      <w:vertAlign w:val="superscript"/>
    </w:rPr>
  </w:style>
  <w:style w:type="paragraph" w:styleId="11">
    <w:name w:val="toc 1"/>
    <w:basedOn w:val="a"/>
    <w:next w:val="a"/>
    <w:uiPriority w:val="39"/>
    <w:unhideWhenUsed/>
    <w:pPr>
      <w:spacing w:after="57"/>
    </w:pPr>
  </w:style>
  <w:style w:type="paragraph" w:styleId="23">
    <w:name w:val="toc 2"/>
    <w:basedOn w:val="a"/>
    <w:next w:val="a"/>
    <w:uiPriority w:val="39"/>
    <w:unhideWhenUsed/>
    <w:pPr>
      <w:spacing w:after="57"/>
      <w:ind w:left="283"/>
    </w:pPr>
  </w:style>
  <w:style w:type="paragraph" w:styleId="31">
    <w:name w:val="toc 3"/>
    <w:basedOn w:val="a"/>
    <w:next w:val="a"/>
    <w:uiPriority w:val="39"/>
    <w:unhideWhenUsed/>
    <w:pPr>
      <w:spacing w:after="57"/>
      <w:ind w:left="567"/>
    </w:pPr>
  </w:style>
  <w:style w:type="paragraph" w:styleId="41">
    <w:name w:val="toc 4"/>
    <w:basedOn w:val="a"/>
    <w:next w:val="a"/>
    <w:uiPriority w:val="39"/>
    <w:unhideWhenUsed/>
    <w:pPr>
      <w:spacing w:after="57"/>
      <w:ind w:left="850"/>
    </w:pPr>
  </w:style>
  <w:style w:type="paragraph" w:styleId="51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3">
    <w:name w:val="TOC Heading"/>
    <w:uiPriority w:val="39"/>
    <w:unhideWhenUsed/>
  </w:style>
  <w:style w:type="paragraph" w:styleId="af4">
    <w:name w:val="table of figures"/>
    <w:basedOn w:val="a"/>
    <w:next w:val="a"/>
    <w:uiPriority w:val="99"/>
    <w:unhideWhenUsed/>
  </w:style>
  <w:style w:type="character" w:styleId="af5">
    <w:name w:val="Hyperlink"/>
    <w:basedOn w:val="a0"/>
    <w:uiPriority w:val="99"/>
    <w:unhideWhenUsed/>
    <w:rPr>
      <w:color w:val="0563C1" w:themeColor="hyperlink"/>
      <w:u w:val="single"/>
    </w:rPr>
  </w:style>
  <w:style w:type="paragraph" w:styleId="af6">
    <w:name w:val="header"/>
    <w:basedOn w:val="a"/>
    <w:link w:val="af7"/>
    <w:uiPriority w:val="99"/>
    <w:unhideWhenUsed/>
    <w:pPr>
      <w:tabs>
        <w:tab w:val="center" w:pos="4677"/>
        <w:tab w:val="right" w:pos="9355"/>
      </w:tabs>
    </w:pPr>
  </w:style>
  <w:style w:type="character" w:customStyle="1" w:styleId="af7">
    <w:name w:val="Верхний колонтитул Знак"/>
    <w:basedOn w:val="a0"/>
    <w:link w:val="af6"/>
    <w:uiPriority w:val="99"/>
    <w:rPr>
      <w:rFonts w:ascii="Times New Roman" w:eastAsia="Times New Roman" w:hAnsi="Times New Roman" w:cs="Times New Roman"/>
    </w:rPr>
  </w:style>
  <w:style w:type="paragraph" w:styleId="af8">
    <w:name w:val="footer"/>
    <w:basedOn w:val="a"/>
    <w:link w:val="af9"/>
    <w:uiPriority w:val="99"/>
    <w:unhideWhenUsed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basedOn w:val="a0"/>
    <w:link w:val="af8"/>
    <w:uiPriority w:val="99"/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dionova@caotlider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balalaeva@caotlider.ru" TargetMode="Externa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balalaeva@caotlider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210</Words>
  <Characters>1201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Professional</dc:creator>
  <cp:lastModifiedBy>Шувалова</cp:lastModifiedBy>
  <cp:revision>2</cp:revision>
  <dcterms:created xsi:type="dcterms:W3CDTF">2024-11-13T12:50:00Z</dcterms:created>
  <dcterms:modified xsi:type="dcterms:W3CDTF">2024-11-13T12:50:00Z</dcterms:modified>
</cp:coreProperties>
</file>